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0CA8D660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3D248B71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6757369D" w:rsidR="00B47812" w:rsidRPr="00D65715" w:rsidRDefault="00B47812" w:rsidP="00B47812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5715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 w:rsidR="009E22CE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50880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D65715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C60B60">
                              <w:rPr>
                                <w:rFonts w:ascii="Sassoon Infant" w:hAnsi="Sassoon 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6757369D" w:rsidR="00B47812" w:rsidRPr="00D65715" w:rsidRDefault="00B47812" w:rsidP="00B47812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5715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 w:rsidR="009E22CE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50880">
                        <w:rPr>
                          <w:rFonts w:ascii="Sassoon Infant" w:hAnsi="Sassoon 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D65715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C60B60">
                        <w:rPr>
                          <w:rFonts w:ascii="Sassoon Infant" w:hAnsi="Sassoon 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407"/>
        <w:gridCol w:w="7582"/>
        <w:gridCol w:w="42"/>
      </w:tblGrid>
      <w:tr w:rsidR="00204020" w:rsidRPr="00D65715" w14:paraId="36F0A4EE" w14:textId="77777777" w:rsidTr="00150880">
        <w:trPr>
          <w:trHeight w:val="290"/>
        </w:trPr>
        <w:tc>
          <w:tcPr>
            <w:tcW w:w="2336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24" w:type="dxa"/>
            <w:gridSpan w:val="2"/>
          </w:tcPr>
          <w:p w14:paraId="70EF11B2" w14:textId="77777777" w:rsidR="00FB422A" w:rsidRPr="001C6D78" w:rsidRDefault="00204020" w:rsidP="00854862">
            <w:pPr>
              <w:rPr>
                <w:rFonts w:cstheme="minorHAnsi"/>
                <w:b/>
                <w:color w:val="7030A0"/>
              </w:rPr>
            </w:pPr>
            <w:r w:rsidRPr="001C6D78">
              <w:rPr>
                <w:rFonts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D65715" w:rsidRDefault="00EA1E0E" w:rsidP="00854862">
            <w:pPr>
              <w:rPr>
                <w:rFonts w:ascii="Sassoon Infant" w:hAnsi="Sassoon Infant"/>
                <w:b/>
                <w:color w:val="7030A0"/>
              </w:rPr>
            </w:pPr>
          </w:p>
        </w:tc>
      </w:tr>
      <w:tr w:rsidR="007C65CB" w:rsidRPr="00D65715" w14:paraId="178ADF98" w14:textId="77777777" w:rsidTr="00150880">
        <w:trPr>
          <w:trHeight w:val="757"/>
        </w:trPr>
        <w:tc>
          <w:tcPr>
            <w:tcW w:w="2336" w:type="dxa"/>
            <w:vMerge w:val="restart"/>
          </w:tcPr>
          <w:p w14:paraId="48F41095" w14:textId="765E558F" w:rsidR="007C65CB" w:rsidRPr="00D65715" w:rsidRDefault="00503A6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503A6B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24878A7" wp14:editId="1241A259">
                  <wp:extent cx="1253067" cy="1366981"/>
                  <wp:effectExtent l="0" t="0" r="4445" b="5080"/>
                  <wp:docPr id="15791451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14511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567" cy="1376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4" w:type="dxa"/>
            <w:gridSpan w:val="2"/>
          </w:tcPr>
          <w:p w14:paraId="78175E47" w14:textId="6CDDC07A" w:rsidR="007C65CB" w:rsidRPr="002F6DB3" w:rsidRDefault="00762A6C" w:rsidP="00762A6C">
            <w:pPr>
              <w:spacing w:after="160" w:line="259" w:lineRule="auto"/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</w:t>
            </w:r>
            <w:r w:rsidR="00236A17" w:rsidRPr="002F6DB3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Dance</w:t>
            </w:r>
          </w:p>
          <w:p w14:paraId="562D00F7" w14:textId="2DEF0C67" w:rsidR="00236A17" w:rsidRPr="002F6DB3" w:rsidRDefault="00150880" w:rsidP="006A1A60">
            <w:pPr>
              <w:spacing w:after="160" w:line="259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 theme is an idea or topic, for example: history topic such as The Greeks, </w:t>
            </w: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animals such as cat</w:t>
            </w: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. This acts as a </w:t>
            </w:r>
            <w:r w:rsidRPr="002F6DB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</w:t>
            </w:r>
            <w:r w:rsidRPr="002F6DB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timulus</w:t>
            </w: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</w:p>
        </w:tc>
      </w:tr>
      <w:tr w:rsidR="007C65CB" w:rsidRPr="00D65715" w14:paraId="51EDE490" w14:textId="77777777" w:rsidTr="00150880">
        <w:trPr>
          <w:trHeight w:val="755"/>
        </w:trPr>
        <w:tc>
          <w:tcPr>
            <w:tcW w:w="2336" w:type="dxa"/>
            <w:vMerge/>
          </w:tcPr>
          <w:p w14:paraId="21686352" w14:textId="77777777" w:rsidR="007C65CB" w:rsidRPr="00D65715" w:rsidRDefault="007C65CB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624" w:type="dxa"/>
            <w:gridSpan w:val="2"/>
          </w:tcPr>
          <w:p w14:paraId="3CB6F550" w14:textId="2FB4B6F8" w:rsidR="007C65CB" w:rsidRPr="002F6DB3" w:rsidRDefault="00150880" w:rsidP="00854862">
            <w:pPr>
              <w:spacing w:after="160" w:line="259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sz w:val="24"/>
                <w:szCs w:val="24"/>
              </w:rPr>
              <w:t xml:space="preserve">Communication through dance involves showing ideas through actions, </w:t>
            </w:r>
            <w:r w:rsidRPr="002F6DB3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F6DB3">
              <w:rPr>
                <w:rFonts w:asciiTheme="majorHAnsi" w:hAnsiTheme="majorHAnsi" w:cstheme="majorHAnsi"/>
                <w:sz w:val="24"/>
                <w:szCs w:val="24"/>
              </w:rPr>
              <w:t>sequences and pattern</w:t>
            </w:r>
            <w:r w:rsidRPr="002F6DB3">
              <w:rPr>
                <w:rFonts w:asciiTheme="majorHAnsi" w:hAnsiTheme="majorHAnsi" w:cstheme="majorHAnsi"/>
                <w:sz w:val="24"/>
                <w:szCs w:val="24"/>
              </w:rPr>
              <w:t>s.</w:t>
            </w:r>
          </w:p>
        </w:tc>
      </w:tr>
      <w:tr w:rsidR="00150880" w:rsidRPr="002F6DB3" w14:paraId="3544DD61" w14:textId="77777777" w:rsidTr="00150880">
        <w:trPr>
          <w:gridAfter w:val="2"/>
          <w:wAfter w:w="7624" w:type="dxa"/>
          <w:trHeight w:val="652"/>
        </w:trPr>
        <w:tc>
          <w:tcPr>
            <w:tcW w:w="2336" w:type="dxa"/>
            <w:vMerge/>
          </w:tcPr>
          <w:p w14:paraId="2E6654BC" w14:textId="77777777" w:rsidR="00150880" w:rsidRPr="00D65715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</w:tr>
      <w:tr w:rsidR="00944DD6" w:rsidRPr="002F6DB3" w14:paraId="196014EE" w14:textId="77777777" w:rsidTr="00150880">
        <w:trPr>
          <w:gridAfter w:val="1"/>
          <w:wAfter w:w="42" w:type="dxa"/>
          <w:trHeight w:val="488"/>
        </w:trPr>
        <w:tc>
          <w:tcPr>
            <w:tcW w:w="2336" w:type="dxa"/>
            <w:vMerge w:val="restart"/>
          </w:tcPr>
          <w:p w14:paraId="45B09838" w14:textId="55F63D36" w:rsidR="00944DD6" w:rsidRPr="00D65715" w:rsidRDefault="002F6DB3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297373A" wp14:editId="7A62B0A5">
                  <wp:extent cx="1391771" cy="1314450"/>
                  <wp:effectExtent l="0" t="0" r="0" b="0"/>
                  <wp:docPr id="1138990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99082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967" cy="131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82" w:type="dxa"/>
          </w:tcPr>
          <w:p w14:paraId="22CC798F" w14:textId="04A37A0B" w:rsidR="00944DD6" w:rsidRPr="002F6DB3" w:rsidRDefault="00150880" w:rsidP="00762A6C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Netball</w:t>
            </w:r>
          </w:p>
        </w:tc>
      </w:tr>
      <w:tr w:rsidR="00944DD6" w:rsidRPr="002F6DB3" w14:paraId="3C738FAD" w14:textId="77777777" w:rsidTr="00150880">
        <w:trPr>
          <w:gridAfter w:val="1"/>
          <w:wAfter w:w="42" w:type="dxa"/>
          <w:trHeight w:val="830"/>
        </w:trPr>
        <w:tc>
          <w:tcPr>
            <w:tcW w:w="2336" w:type="dxa"/>
            <w:vMerge/>
          </w:tcPr>
          <w:p w14:paraId="160FA7DC" w14:textId="6C4691B1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71A75BA4" w14:textId="57BC96DD" w:rsidR="00944DD6" w:rsidRPr="002F6DB3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/>
              </w:rPr>
            </w:pPr>
            <w:r w:rsidRPr="002F6DB3">
              <w:rPr>
                <w:rFonts w:asciiTheme="majorHAnsi" w:hAnsiTheme="majorHAnsi" w:cstheme="majorHAnsi"/>
                <w:color w:val="000000"/>
              </w:rPr>
              <w:t xml:space="preserve">Being part of a team requires contributing to </w:t>
            </w:r>
            <w:r w:rsidRPr="002F6DB3">
              <w:rPr>
                <w:rFonts w:asciiTheme="majorHAnsi" w:hAnsiTheme="majorHAnsi" w:cstheme="majorHAnsi"/>
                <w:color w:val="0070C0"/>
              </w:rPr>
              <w:t>strategies</w:t>
            </w:r>
            <w:r w:rsidRPr="002F6DB3">
              <w:rPr>
                <w:rFonts w:asciiTheme="majorHAnsi" w:hAnsiTheme="majorHAnsi" w:cstheme="majorHAnsi"/>
                <w:color w:val="000000"/>
              </w:rPr>
              <w:t>, tactics and taking roles and responsibilities seriously.</w:t>
            </w:r>
          </w:p>
        </w:tc>
      </w:tr>
      <w:tr w:rsidR="00944DD6" w:rsidRPr="002F6DB3" w14:paraId="28DF0ED5" w14:textId="77777777" w:rsidTr="00150880">
        <w:trPr>
          <w:gridAfter w:val="1"/>
          <w:wAfter w:w="42" w:type="dxa"/>
          <w:trHeight w:val="592"/>
        </w:trPr>
        <w:tc>
          <w:tcPr>
            <w:tcW w:w="2336" w:type="dxa"/>
            <w:vMerge/>
          </w:tcPr>
          <w:p w14:paraId="62F847ED" w14:textId="77777777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69EC49FB" w14:textId="3250BDDA" w:rsidR="00944DD6" w:rsidRPr="002F6DB3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/>
              </w:rPr>
            </w:pPr>
            <w:r w:rsidRPr="002F6DB3">
              <w:rPr>
                <w:rFonts w:asciiTheme="majorHAnsi" w:hAnsiTheme="majorHAnsi" w:cstheme="majorHAnsi"/>
                <w:color w:val="000000"/>
              </w:rPr>
              <w:t>Throwing and catching accurately allows you to keep</w:t>
            </w:r>
            <w:r w:rsidRPr="002F6DB3">
              <w:rPr>
                <w:rFonts w:asciiTheme="majorHAnsi" w:hAnsiTheme="majorHAnsi" w:cstheme="majorHAnsi"/>
                <w:color w:val="0070C0"/>
              </w:rPr>
              <w:t xml:space="preserve"> possession </w:t>
            </w:r>
            <w:r w:rsidRPr="002F6DB3">
              <w:rPr>
                <w:rFonts w:asciiTheme="majorHAnsi" w:hAnsiTheme="majorHAnsi" w:cstheme="majorHAnsi"/>
                <w:color w:val="000000"/>
              </w:rPr>
              <w:t>and score</w:t>
            </w:r>
            <w:r w:rsidRPr="002F6DB3">
              <w:rPr>
                <w:rFonts w:asciiTheme="majorHAnsi" w:hAnsiTheme="majorHAnsi" w:cstheme="majorHAnsi"/>
                <w:color w:val="000000"/>
              </w:rPr>
              <w:t>.</w:t>
            </w:r>
            <w:r w:rsidRPr="002F6DB3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  <w:tr w:rsidR="00944DD6" w:rsidRPr="002F6DB3" w14:paraId="14317A9D" w14:textId="77777777" w:rsidTr="00150880">
        <w:trPr>
          <w:gridAfter w:val="1"/>
          <w:wAfter w:w="42" w:type="dxa"/>
          <w:trHeight w:val="830"/>
        </w:trPr>
        <w:tc>
          <w:tcPr>
            <w:tcW w:w="2336" w:type="dxa"/>
            <w:vMerge/>
          </w:tcPr>
          <w:p w14:paraId="1048C365" w14:textId="77777777" w:rsidR="00944DD6" w:rsidRPr="00D65715" w:rsidRDefault="00944DD6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527CAE24" w14:textId="6B1B426A" w:rsidR="00944DD6" w:rsidRPr="002F6DB3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/>
              </w:rPr>
            </w:pPr>
            <w:r w:rsidRPr="002F6DB3">
              <w:rPr>
                <w:rFonts w:asciiTheme="majorHAnsi" w:hAnsiTheme="majorHAnsi" w:cstheme="majorHAnsi"/>
                <w:color w:val="000000"/>
              </w:rPr>
              <w:t xml:space="preserve">Some throws </w:t>
            </w:r>
            <w:proofErr w:type="gramStart"/>
            <w:r w:rsidRPr="002F6DB3">
              <w:rPr>
                <w:rFonts w:asciiTheme="majorHAnsi" w:hAnsiTheme="majorHAnsi" w:cstheme="majorHAnsi"/>
                <w:color w:val="000000"/>
              </w:rPr>
              <w:t>include:</w:t>
            </w:r>
            <w:proofErr w:type="gramEnd"/>
            <w:r w:rsidRPr="002F6DB3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2F6DB3">
              <w:rPr>
                <w:rFonts w:asciiTheme="majorHAnsi" w:hAnsiTheme="majorHAnsi" w:cstheme="majorHAnsi"/>
                <w:color w:val="000000"/>
              </w:rPr>
              <w:t>chest-pass, shoulder-pass, over-head pass, bounce-pass, pop-</w:t>
            </w:r>
            <w:r w:rsidRPr="002F6DB3">
              <w:rPr>
                <w:rFonts w:asciiTheme="majorHAnsi" w:hAnsiTheme="majorHAnsi" w:cstheme="majorHAnsi"/>
                <w:color w:val="000000"/>
              </w:rPr>
              <w:t>pass.</w:t>
            </w:r>
          </w:p>
        </w:tc>
      </w:tr>
      <w:tr w:rsidR="002F6DB3" w:rsidRPr="002F6DB3" w14:paraId="64354452" w14:textId="77777777" w:rsidTr="00150880">
        <w:trPr>
          <w:gridAfter w:val="1"/>
          <w:wAfter w:w="42" w:type="dxa"/>
          <w:trHeight w:val="830"/>
        </w:trPr>
        <w:tc>
          <w:tcPr>
            <w:tcW w:w="2336" w:type="dxa"/>
            <w:vMerge/>
          </w:tcPr>
          <w:p w14:paraId="25E66231" w14:textId="77777777" w:rsidR="002F6DB3" w:rsidRPr="002F6DB3" w:rsidRDefault="002F6DB3" w:rsidP="008548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hAnsiTheme="majorHAnsi" w:cstheme="majorHAnsi"/>
                <w:sz w:val="22"/>
                <w:szCs w:val="22"/>
                <w:lang w:val="en-US"/>
              </w:rPr>
            </w:pPr>
          </w:p>
        </w:tc>
        <w:tc>
          <w:tcPr>
            <w:tcW w:w="7582" w:type="dxa"/>
          </w:tcPr>
          <w:p w14:paraId="69C99F4F" w14:textId="77777777" w:rsidR="002F6DB3" w:rsidRPr="002F6DB3" w:rsidRDefault="002F6DB3" w:rsidP="002F6DB3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Good listening is paying attention.</w:t>
            </w:r>
          </w:p>
          <w:p w14:paraId="1251B910" w14:textId="4628B3F7" w:rsidR="002F6DB3" w:rsidRPr="002F6DB3" w:rsidRDefault="002F6DB3" w:rsidP="002F6DB3">
            <w:pPr>
              <w:rPr>
                <w:rFonts w:asciiTheme="majorHAnsi" w:hAnsiTheme="majorHAnsi" w:cstheme="majorHAnsi"/>
                <w:sz w:val="24"/>
                <w:szCs w:val="24"/>
                <w:lang w:eastAsia="en-GB"/>
              </w:rPr>
            </w:pPr>
            <w:r w:rsidRPr="002F6DB3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Keeping active will improve the components of fitness</w:t>
            </w:r>
            <w:r w:rsidRPr="002F6DB3">
              <w:rPr>
                <w:rFonts w:asciiTheme="majorHAnsi" w:hAnsiTheme="majorHAnsi" w:cstheme="majorHAnsi"/>
                <w:sz w:val="24"/>
                <w:szCs w:val="24"/>
                <w:lang w:eastAsia="en-GB"/>
              </w:rPr>
              <w:t>.</w:t>
            </w:r>
          </w:p>
        </w:tc>
      </w:tr>
      <w:tr w:rsidR="00150880" w:rsidRPr="002F6DB3" w14:paraId="0F1BFDC3" w14:textId="77777777" w:rsidTr="00150880">
        <w:trPr>
          <w:gridAfter w:val="2"/>
          <w:wAfter w:w="7624" w:type="dxa"/>
          <w:trHeight w:val="652"/>
        </w:trPr>
        <w:tc>
          <w:tcPr>
            <w:tcW w:w="2336" w:type="dxa"/>
            <w:vMerge/>
          </w:tcPr>
          <w:p w14:paraId="5F9D0663" w14:textId="77777777" w:rsidR="00150880" w:rsidRPr="002F6DB3" w:rsidRDefault="00150880" w:rsidP="0085486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noProof/>
                <w:sz w:val="22"/>
                <w:szCs w:val="22"/>
                <w:lang w:val="en-US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785"/>
        <w:gridCol w:w="3369"/>
      </w:tblGrid>
      <w:tr w:rsidR="006E2B78" w:rsidRPr="002F6DB3" w14:paraId="7E2F3E4C" w14:textId="77777777" w:rsidTr="00150880">
        <w:trPr>
          <w:trHeight w:val="389"/>
        </w:trPr>
        <w:tc>
          <w:tcPr>
            <w:tcW w:w="5154" w:type="dxa"/>
            <w:gridSpan w:val="2"/>
            <w:shd w:val="clear" w:color="auto" w:fill="auto"/>
          </w:tcPr>
          <w:p w14:paraId="3FE2E31A" w14:textId="77777777" w:rsidR="006E2B78" w:rsidRPr="002F6DB3" w:rsidRDefault="006E2B78" w:rsidP="00DD7B6B">
            <w:pPr>
              <w:rPr>
                <w:rFonts w:asciiTheme="majorHAnsi" w:hAnsiTheme="majorHAnsi" w:cstheme="majorHAnsi"/>
                <w:b/>
                <w:color w:val="7030A0"/>
              </w:rPr>
            </w:pPr>
            <w:r w:rsidRPr="002F6DB3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2F6DB3" w14:paraId="1CDA4D8B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7575F25A" w14:textId="42D90625" w:rsidR="006E2B78" w:rsidRPr="002F6DB3" w:rsidRDefault="00150880" w:rsidP="00150880">
            <w:pPr>
              <w:spacing w:after="160" w:line="259" w:lineRule="auto"/>
              <w:jc w:val="center"/>
              <w:rPr>
                <w:rFonts w:asciiTheme="majorHAnsi" w:hAnsiTheme="majorHAnsi" w:cstheme="majorHAnsi"/>
                <w:color w:val="5B9BD5" w:themeColor="accent1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stimulus</w:t>
            </w:r>
          </w:p>
        </w:tc>
        <w:tc>
          <w:tcPr>
            <w:tcW w:w="3369" w:type="dxa"/>
            <w:shd w:val="clear" w:color="auto" w:fill="auto"/>
          </w:tcPr>
          <w:p w14:paraId="3A95B8AB" w14:textId="4647AE19" w:rsidR="009A70EB" w:rsidRPr="002F6DB3" w:rsidRDefault="00150880" w:rsidP="00DD7B6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  <w:color w:val="0070C0"/>
              </w:rPr>
              <w:t xml:space="preserve">Stimulus </w:t>
            </w:r>
            <w:r w:rsidRPr="002F6DB3">
              <w:rPr>
                <w:rFonts w:asciiTheme="majorHAnsi" w:hAnsiTheme="majorHAnsi" w:cstheme="majorHAnsi"/>
              </w:rPr>
              <w:t>is something that causes a response</w:t>
            </w:r>
            <w:r w:rsidRPr="002F6DB3">
              <w:rPr>
                <w:rFonts w:asciiTheme="majorHAnsi" w:hAnsiTheme="majorHAnsi" w:cstheme="majorHAnsi"/>
              </w:rPr>
              <w:t>.</w:t>
            </w:r>
          </w:p>
        </w:tc>
      </w:tr>
      <w:tr w:rsidR="003F5A1E" w:rsidRPr="002F6DB3" w14:paraId="4D3974A7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5103ABCB" w14:textId="133EBB27" w:rsidR="003F5A1E" w:rsidRPr="002F6DB3" w:rsidRDefault="00150880" w:rsidP="006328A5">
            <w:pPr>
              <w:rPr>
                <w:rFonts w:asciiTheme="majorHAnsi" w:hAnsiTheme="majorHAnsi" w:cstheme="majorHAnsi"/>
                <w:color w:val="5B9BD5" w:themeColor="accent1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sz w:val="24"/>
                <w:szCs w:val="24"/>
              </w:rPr>
              <w:t>Choreographing</w:t>
            </w:r>
          </w:p>
        </w:tc>
        <w:tc>
          <w:tcPr>
            <w:tcW w:w="3369" w:type="dxa"/>
            <w:shd w:val="clear" w:color="auto" w:fill="auto"/>
          </w:tcPr>
          <w:p w14:paraId="14E26B42" w14:textId="42DC0396" w:rsidR="003F5A1E" w:rsidRPr="002F6DB3" w:rsidRDefault="00150880" w:rsidP="00DD7B6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Choreographing is designing movement patterns to perform.</w:t>
            </w:r>
          </w:p>
        </w:tc>
      </w:tr>
      <w:tr w:rsidR="003F5A1E" w:rsidRPr="002F6DB3" w14:paraId="66B7F035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5B0220B9" w14:textId="6260B64D" w:rsidR="003F5A1E" w:rsidRPr="002F6DB3" w:rsidRDefault="00150880" w:rsidP="00150880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Leading</w:t>
            </w:r>
          </w:p>
        </w:tc>
        <w:tc>
          <w:tcPr>
            <w:tcW w:w="3369" w:type="dxa"/>
            <w:shd w:val="clear" w:color="auto" w:fill="auto"/>
          </w:tcPr>
          <w:p w14:paraId="7BAE3F1B" w14:textId="139B7DB0" w:rsidR="003F5A1E" w:rsidRPr="002F6DB3" w:rsidRDefault="00150880" w:rsidP="00DD7B6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Leading means to guide others.</w:t>
            </w:r>
          </w:p>
        </w:tc>
      </w:tr>
      <w:tr w:rsidR="000E3067" w:rsidRPr="002F6DB3" w14:paraId="51B8B6DD" w14:textId="77777777" w:rsidTr="00150880">
        <w:trPr>
          <w:trHeight w:val="113"/>
        </w:trPr>
        <w:tc>
          <w:tcPr>
            <w:tcW w:w="1785" w:type="dxa"/>
            <w:shd w:val="clear" w:color="auto" w:fill="F2F2F2" w:themeFill="background1" w:themeFillShade="F2"/>
          </w:tcPr>
          <w:p w14:paraId="36F78553" w14:textId="695D8839" w:rsidR="000E3067" w:rsidRPr="002F6DB3" w:rsidRDefault="00150880" w:rsidP="00150880">
            <w:pPr>
              <w:jc w:val="center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>Theme</w:t>
            </w:r>
          </w:p>
        </w:tc>
        <w:tc>
          <w:tcPr>
            <w:tcW w:w="3369" w:type="dxa"/>
            <w:shd w:val="clear" w:color="auto" w:fill="auto"/>
          </w:tcPr>
          <w:p w14:paraId="50C286C3" w14:textId="07D527BF" w:rsidR="000E3067" w:rsidRPr="002F6DB3" w:rsidRDefault="00150880" w:rsidP="00DD7B6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An idea or topic.</w:t>
            </w:r>
          </w:p>
        </w:tc>
      </w:tr>
    </w:tbl>
    <w:p w14:paraId="320D670D" w14:textId="6EC0F28E" w:rsidR="00A3086F" w:rsidRPr="002F6DB3" w:rsidRDefault="00A3086F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560"/>
      </w:tblGrid>
      <w:tr w:rsidR="00A3086F" w:rsidRPr="002F6DB3" w14:paraId="4AAB7C50" w14:textId="77777777" w:rsidTr="002F6DB3">
        <w:trPr>
          <w:trHeight w:val="113"/>
        </w:trPr>
        <w:tc>
          <w:tcPr>
            <w:tcW w:w="5240" w:type="dxa"/>
            <w:gridSpan w:val="2"/>
            <w:shd w:val="clear" w:color="auto" w:fill="F2F2F2" w:themeFill="background1" w:themeFillShade="F2"/>
          </w:tcPr>
          <w:p w14:paraId="11C19630" w14:textId="30006F13" w:rsidR="00A3086F" w:rsidRPr="002F6DB3" w:rsidRDefault="00A3086F" w:rsidP="00A3086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  <w:b/>
                <w:color w:val="7030A0"/>
              </w:rPr>
              <w:t>Subject Specific Vocabulary</w:t>
            </w:r>
          </w:p>
        </w:tc>
      </w:tr>
      <w:tr w:rsidR="00A3086F" w:rsidRPr="002F6DB3" w14:paraId="49A48997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7DDD83AA" w14:textId="706446A5" w:rsidR="00A3086F" w:rsidRPr="002F6DB3" w:rsidRDefault="00150880" w:rsidP="0015088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strategies</w:t>
            </w:r>
          </w:p>
        </w:tc>
        <w:tc>
          <w:tcPr>
            <w:tcW w:w="3560" w:type="dxa"/>
            <w:shd w:val="clear" w:color="auto" w:fill="auto"/>
          </w:tcPr>
          <w:p w14:paraId="36111D79" w14:textId="6BF10BAE" w:rsidR="00A3086F" w:rsidRPr="002F6DB3" w:rsidRDefault="002F6DB3" w:rsidP="00A3086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 xml:space="preserve">Plans to keep </w:t>
            </w:r>
            <w:r w:rsidRPr="002F6DB3">
              <w:rPr>
                <w:rFonts w:asciiTheme="majorHAnsi" w:hAnsiTheme="majorHAnsi" w:cstheme="majorHAnsi"/>
                <w:color w:val="0070C0"/>
              </w:rPr>
              <w:t>possession</w:t>
            </w:r>
            <w:r w:rsidRPr="002F6DB3">
              <w:rPr>
                <w:rFonts w:asciiTheme="majorHAnsi" w:hAnsiTheme="majorHAnsi" w:cstheme="majorHAnsi"/>
              </w:rPr>
              <w:t xml:space="preserve"> and win team games.</w:t>
            </w:r>
          </w:p>
        </w:tc>
      </w:tr>
      <w:tr w:rsidR="00A3086F" w:rsidRPr="002F6DB3" w14:paraId="7B1BDF19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C1FEF38" w14:textId="306DBD60" w:rsidR="00A3086F" w:rsidRPr="002F6DB3" w:rsidRDefault="00150880" w:rsidP="0015088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F6DB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possession</w:t>
            </w:r>
          </w:p>
        </w:tc>
        <w:tc>
          <w:tcPr>
            <w:tcW w:w="3560" w:type="dxa"/>
            <w:shd w:val="clear" w:color="auto" w:fill="auto"/>
          </w:tcPr>
          <w:p w14:paraId="4028DFBB" w14:textId="07DD240F" w:rsidR="00A3086F" w:rsidRPr="002F6DB3" w:rsidRDefault="002F6DB3" w:rsidP="00A3086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T</w:t>
            </w:r>
            <w:r w:rsidRPr="002F6DB3">
              <w:rPr>
                <w:rFonts w:asciiTheme="majorHAnsi" w:hAnsiTheme="majorHAnsi" w:cstheme="majorHAnsi"/>
              </w:rPr>
              <w:t>he act of maintaining control of the ball or object of play</w:t>
            </w:r>
            <w:r w:rsidRPr="002F6DB3">
              <w:rPr>
                <w:rFonts w:asciiTheme="majorHAnsi" w:hAnsiTheme="majorHAnsi" w:cstheme="majorHAnsi"/>
              </w:rPr>
              <w:t xml:space="preserve"> and </w:t>
            </w:r>
            <w:r w:rsidRPr="002F6DB3">
              <w:rPr>
                <w:rFonts w:asciiTheme="majorHAnsi" w:hAnsiTheme="majorHAnsi" w:cstheme="majorHAnsi"/>
              </w:rPr>
              <w:t>preventing the opposing team from gaining control</w:t>
            </w:r>
            <w:r w:rsidRPr="002F6DB3">
              <w:rPr>
                <w:rFonts w:asciiTheme="majorHAnsi" w:hAnsiTheme="majorHAnsi" w:cstheme="majorHAnsi"/>
              </w:rPr>
              <w:t>.</w:t>
            </w:r>
          </w:p>
        </w:tc>
      </w:tr>
      <w:tr w:rsidR="00A3086F" w:rsidRPr="002F6DB3" w14:paraId="255B4090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83F4F81" w14:textId="4DFAB0A0" w:rsidR="00A3086F" w:rsidRPr="002F6DB3" w:rsidRDefault="002F6DB3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chest-pass</w:t>
            </w:r>
          </w:p>
        </w:tc>
        <w:tc>
          <w:tcPr>
            <w:tcW w:w="3560" w:type="dxa"/>
            <w:shd w:val="clear" w:color="auto" w:fill="auto"/>
          </w:tcPr>
          <w:p w14:paraId="3FD9E60C" w14:textId="7DDA6ACA" w:rsidR="00A3086F" w:rsidRPr="002F6DB3" w:rsidRDefault="002F6DB3" w:rsidP="00A3086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E</w:t>
            </w:r>
            <w:r w:rsidRPr="002F6DB3">
              <w:rPr>
                <w:rFonts w:asciiTheme="majorHAnsi" w:hAnsiTheme="majorHAnsi" w:cstheme="majorHAnsi"/>
              </w:rPr>
              <w:t>xtending both arms and pushing the ball forward from the chest</w:t>
            </w:r>
            <w:r w:rsidRPr="002F6DB3">
              <w:rPr>
                <w:rFonts w:asciiTheme="majorHAnsi" w:hAnsiTheme="majorHAnsi" w:cstheme="majorHAnsi"/>
              </w:rPr>
              <w:t>.</w:t>
            </w:r>
          </w:p>
        </w:tc>
      </w:tr>
      <w:tr w:rsidR="00A3086F" w:rsidRPr="002F6DB3" w14:paraId="7F554137" w14:textId="77777777" w:rsidTr="002F6DB3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8C8A4DC" w14:textId="02E95571" w:rsidR="00A3086F" w:rsidRPr="002F6DB3" w:rsidRDefault="002F6DB3" w:rsidP="002F6DB3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2F6DB3">
              <w:rPr>
                <w:rFonts w:asciiTheme="majorHAnsi" w:hAnsiTheme="majorHAnsi" w:cstheme="majorHAnsi"/>
                <w:color w:val="000000" w:themeColor="text1"/>
              </w:rPr>
              <w:t>attention</w:t>
            </w:r>
          </w:p>
        </w:tc>
        <w:tc>
          <w:tcPr>
            <w:tcW w:w="3560" w:type="dxa"/>
            <w:shd w:val="clear" w:color="auto" w:fill="auto"/>
          </w:tcPr>
          <w:p w14:paraId="5BF5CA0D" w14:textId="6D9FCFDD" w:rsidR="00A3086F" w:rsidRPr="002F6DB3" w:rsidRDefault="002F6DB3" w:rsidP="00A3086F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2F6DB3">
              <w:rPr>
                <w:rFonts w:asciiTheme="majorHAnsi" w:hAnsiTheme="majorHAnsi" w:cstheme="majorHAnsi"/>
              </w:rPr>
              <w:t>T</w:t>
            </w:r>
            <w:r w:rsidRPr="002F6DB3">
              <w:rPr>
                <w:rFonts w:asciiTheme="majorHAnsi" w:hAnsiTheme="majorHAnsi" w:cstheme="majorHAnsi"/>
              </w:rPr>
              <w:t>o watch, listen to, or think about something or someone carefully or with interes</w:t>
            </w:r>
            <w:r w:rsidRPr="002F6DB3">
              <w:rPr>
                <w:rFonts w:asciiTheme="majorHAnsi" w:hAnsiTheme="majorHAnsi" w:cstheme="majorHAnsi"/>
              </w:rPr>
              <w:t>t.</w:t>
            </w:r>
          </w:p>
        </w:tc>
      </w:tr>
    </w:tbl>
    <w:p w14:paraId="1D44C114" w14:textId="191F6815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3EEC3AF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0A09" w14:textId="77777777" w:rsidR="005B097D" w:rsidRDefault="005B097D" w:rsidP="00706EE8">
      <w:pPr>
        <w:spacing w:after="0" w:line="240" w:lineRule="auto"/>
      </w:pPr>
      <w:r>
        <w:separator/>
      </w:r>
    </w:p>
  </w:endnote>
  <w:endnote w:type="continuationSeparator" w:id="0">
    <w:p w14:paraId="2D69EDC1" w14:textId="77777777" w:rsidR="005B097D" w:rsidRDefault="005B097D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16BEE" w14:textId="77777777" w:rsidR="005B097D" w:rsidRDefault="005B097D" w:rsidP="00706EE8">
      <w:pPr>
        <w:spacing w:after="0" w:line="240" w:lineRule="auto"/>
      </w:pPr>
      <w:r>
        <w:separator/>
      </w:r>
    </w:p>
  </w:footnote>
  <w:footnote w:type="continuationSeparator" w:id="0">
    <w:p w14:paraId="55B601B8" w14:textId="77777777" w:rsidR="005B097D" w:rsidRDefault="005B097D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12FCC"/>
    <w:rsid w:val="000134D2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0F18"/>
    <w:rsid w:val="00141559"/>
    <w:rsid w:val="001459D1"/>
    <w:rsid w:val="00150880"/>
    <w:rsid w:val="0015786E"/>
    <w:rsid w:val="00181EC1"/>
    <w:rsid w:val="00195734"/>
    <w:rsid w:val="001A02FB"/>
    <w:rsid w:val="001B0DC6"/>
    <w:rsid w:val="001C6D78"/>
    <w:rsid w:val="001E6E55"/>
    <w:rsid w:val="001F7122"/>
    <w:rsid w:val="002039DA"/>
    <w:rsid w:val="00204020"/>
    <w:rsid w:val="00206B0F"/>
    <w:rsid w:val="002142C1"/>
    <w:rsid w:val="00215AD8"/>
    <w:rsid w:val="0022124E"/>
    <w:rsid w:val="0022718B"/>
    <w:rsid w:val="00236A17"/>
    <w:rsid w:val="002535A9"/>
    <w:rsid w:val="002656C0"/>
    <w:rsid w:val="0027781E"/>
    <w:rsid w:val="00282E25"/>
    <w:rsid w:val="002868B0"/>
    <w:rsid w:val="00293EEF"/>
    <w:rsid w:val="002D2840"/>
    <w:rsid w:val="002D38E8"/>
    <w:rsid w:val="002E1E6B"/>
    <w:rsid w:val="002F6DB3"/>
    <w:rsid w:val="00337743"/>
    <w:rsid w:val="00366AAE"/>
    <w:rsid w:val="003A0B1E"/>
    <w:rsid w:val="003B4998"/>
    <w:rsid w:val="003C1345"/>
    <w:rsid w:val="003E02DE"/>
    <w:rsid w:val="003E2E85"/>
    <w:rsid w:val="003F5A1E"/>
    <w:rsid w:val="00426BEF"/>
    <w:rsid w:val="004327C5"/>
    <w:rsid w:val="0047436F"/>
    <w:rsid w:val="00486CFA"/>
    <w:rsid w:val="004A30DC"/>
    <w:rsid w:val="004B4FAC"/>
    <w:rsid w:val="005017FF"/>
    <w:rsid w:val="00503A6B"/>
    <w:rsid w:val="00503C06"/>
    <w:rsid w:val="00505081"/>
    <w:rsid w:val="00534346"/>
    <w:rsid w:val="00540B27"/>
    <w:rsid w:val="005428C5"/>
    <w:rsid w:val="005618F3"/>
    <w:rsid w:val="005A76B0"/>
    <w:rsid w:val="005B097D"/>
    <w:rsid w:val="005C13A8"/>
    <w:rsid w:val="005D02EE"/>
    <w:rsid w:val="005D4F0D"/>
    <w:rsid w:val="005E43FC"/>
    <w:rsid w:val="005E5A8B"/>
    <w:rsid w:val="00625748"/>
    <w:rsid w:val="006328A5"/>
    <w:rsid w:val="00655704"/>
    <w:rsid w:val="00655B07"/>
    <w:rsid w:val="0065719F"/>
    <w:rsid w:val="00660FD8"/>
    <w:rsid w:val="00692579"/>
    <w:rsid w:val="00696B2A"/>
    <w:rsid w:val="006A1A60"/>
    <w:rsid w:val="006C1AFD"/>
    <w:rsid w:val="006D4D7C"/>
    <w:rsid w:val="006D7D20"/>
    <w:rsid w:val="006E06AE"/>
    <w:rsid w:val="006E2B78"/>
    <w:rsid w:val="006E49F9"/>
    <w:rsid w:val="00706EE8"/>
    <w:rsid w:val="007166A7"/>
    <w:rsid w:val="00724BD1"/>
    <w:rsid w:val="00730226"/>
    <w:rsid w:val="00743A77"/>
    <w:rsid w:val="0074767D"/>
    <w:rsid w:val="00751CD4"/>
    <w:rsid w:val="007547D0"/>
    <w:rsid w:val="00757E16"/>
    <w:rsid w:val="00762A6C"/>
    <w:rsid w:val="00777CE5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0FDE"/>
    <w:rsid w:val="00854862"/>
    <w:rsid w:val="0085528B"/>
    <w:rsid w:val="00860F92"/>
    <w:rsid w:val="00890E3E"/>
    <w:rsid w:val="00894C40"/>
    <w:rsid w:val="008A0379"/>
    <w:rsid w:val="008B15A7"/>
    <w:rsid w:val="008B1DD9"/>
    <w:rsid w:val="008B739F"/>
    <w:rsid w:val="008C20FF"/>
    <w:rsid w:val="00901850"/>
    <w:rsid w:val="009073F0"/>
    <w:rsid w:val="009126B7"/>
    <w:rsid w:val="009202ED"/>
    <w:rsid w:val="009311ED"/>
    <w:rsid w:val="00944DD6"/>
    <w:rsid w:val="00971EC3"/>
    <w:rsid w:val="009A70EB"/>
    <w:rsid w:val="009C3F1F"/>
    <w:rsid w:val="009C7EF8"/>
    <w:rsid w:val="009E22CE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4032"/>
    <w:rsid w:val="00AB52C9"/>
    <w:rsid w:val="00AB7655"/>
    <w:rsid w:val="00AC31B9"/>
    <w:rsid w:val="00AE1BEB"/>
    <w:rsid w:val="00AE61D4"/>
    <w:rsid w:val="00B10481"/>
    <w:rsid w:val="00B25A29"/>
    <w:rsid w:val="00B47812"/>
    <w:rsid w:val="00B773A3"/>
    <w:rsid w:val="00B839CC"/>
    <w:rsid w:val="00B9185F"/>
    <w:rsid w:val="00BB1A03"/>
    <w:rsid w:val="00BC4F20"/>
    <w:rsid w:val="00BD308C"/>
    <w:rsid w:val="00BE0140"/>
    <w:rsid w:val="00BE0765"/>
    <w:rsid w:val="00BF1F6A"/>
    <w:rsid w:val="00BF63EF"/>
    <w:rsid w:val="00C06913"/>
    <w:rsid w:val="00C221D8"/>
    <w:rsid w:val="00C47ED2"/>
    <w:rsid w:val="00C57956"/>
    <w:rsid w:val="00C60B60"/>
    <w:rsid w:val="00C6151D"/>
    <w:rsid w:val="00C91B0E"/>
    <w:rsid w:val="00C94F46"/>
    <w:rsid w:val="00CC1F6F"/>
    <w:rsid w:val="00CD7910"/>
    <w:rsid w:val="00CF3570"/>
    <w:rsid w:val="00CF5596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93803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F49E2"/>
    <w:rsid w:val="00F07610"/>
    <w:rsid w:val="00F1530B"/>
    <w:rsid w:val="00F234BC"/>
    <w:rsid w:val="00F66882"/>
    <w:rsid w:val="00F66A8E"/>
    <w:rsid w:val="00F812B4"/>
    <w:rsid w:val="00F95024"/>
    <w:rsid w:val="00FB19C1"/>
    <w:rsid w:val="00FB422A"/>
    <w:rsid w:val="00FB63E0"/>
    <w:rsid w:val="00FC4D79"/>
    <w:rsid w:val="00FE05CF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97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Maddison Oakley</cp:lastModifiedBy>
  <cp:revision>59</cp:revision>
  <cp:lastPrinted>2021-06-14T14:42:00Z</cp:lastPrinted>
  <dcterms:created xsi:type="dcterms:W3CDTF">2024-07-09T13:48:00Z</dcterms:created>
  <dcterms:modified xsi:type="dcterms:W3CDTF">2025-07-15T13:09:00Z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