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590" w:tblpY="1870"/>
        <w:tblW w:w="504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7"/>
        <w:gridCol w:w="3282"/>
      </w:tblGrid>
      <w:tr w:rsidR="00251668" w:rsidRPr="00A8583B" w14:paraId="3490FA98" w14:textId="77777777" w:rsidTr="6F3D645D">
        <w:trPr>
          <w:trHeight w:val="389"/>
        </w:trPr>
        <w:tc>
          <w:tcPr>
            <w:tcW w:w="5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432E2" w14:textId="77777777" w:rsidR="00251668" w:rsidRPr="00A8583B" w:rsidRDefault="00251668" w:rsidP="00C853EC">
            <w:pPr>
              <w:spacing w:after="0" w:line="240" w:lineRule="auto"/>
              <w:rPr>
                <w:rFonts w:ascii="Sassoon Primary" w:hAnsi="Sassoon Primary" w:cs="Calibri"/>
                <w:b/>
                <w:color w:val="7030A0"/>
              </w:rPr>
            </w:pPr>
            <w:r w:rsidRPr="00A8583B">
              <w:rPr>
                <w:rFonts w:ascii="Sassoon Primary" w:hAnsi="Sassoon Primary" w:cs="Calibri"/>
                <w:b/>
                <w:color w:val="7030A0"/>
              </w:rPr>
              <w:t>Subject Specific Vocabulary</w:t>
            </w:r>
          </w:p>
        </w:tc>
      </w:tr>
      <w:tr w:rsidR="00463B96" w:rsidRPr="00A8583B" w14:paraId="503C0004" w14:textId="77777777" w:rsidTr="6F3D645D">
        <w:trPr>
          <w:trHeight w:val="446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A61AD" w14:textId="7D150859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</w:rPr>
            </w:pPr>
            <w:r w:rsidRPr="00CD5C70">
              <w:rPr>
                <w:rFonts w:ascii="Sassoon Primary" w:hAnsi="Sassoon Primary" w:cs="Calibri"/>
              </w:rPr>
              <w:t xml:space="preserve">dynamics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1F621" w14:textId="2AEE2BBB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The varying levels of volume of sound in different parts of a musical performance.</w:t>
            </w:r>
          </w:p>
        </w:tc>
      </w:tr>
      <w:tr w:rsidR="00463B96" w:rsidRPr="00A8583B" w14:paraId="216CDB99" w14:textId="77777777" w:rsidTr="6F3D645D">
        <w:trPr>
          <w:trHeight w:val="488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983DA" w14:textId="046F0A49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</w:rPr>
            </w:pPr>
            <w:r w:rsidRPr="00CD5C70">
              <w:rPr>
                <w:rFonts w:ascii="Sassoon Primary" w:hAnsi="Sassoon Primary" w:cs="Calibri"/>
              </w:rPr>
              <w:t>pitch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1956" w14:textId="19AD25EC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 xml:space="preserve">The quality of a sound caused by the rate of vibrations producing it. </w:t>
            </w:r>
          </w:p>
        </w:tc>
      </w:tr>
      <w:tr w:rsidR="00463B96" w:rsidRPr="00A8583B" w14:paraId="479887C3" w14:textId="77777777" w:rsidTr="6F3D645D">
        <w:trPr>
          <w:trHeight w:val="510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50E0" w14:textId="62C8CF89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</w:rPr>
            </w:pPr>
            <w:r w:rsidRPr="00CD5C70">
              <w:rPr>
                <w:rFonts w:ascii="Sassoon Primary" w:hAnsi="Sassoon Primary" w:cs="Calibri"/>
              </w:rPr>
              <w:t>pulse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8887A" w14:textId="29AC9DB8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 xml:space="preserve">A single vibration or short burst of sound. </w:t>
            </w:r>
          </w:p>
        </w:tc>
      </w:tr>
      <w:tr w:rsidR="00463B96" w:rsidRPr="00A8583B" w14:paraId="4A58EFE9" w14:textId="77777777" w:rsidTr="6F3D645D">
        <w:trPr>
          <w:trHeight w:val="546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1CB4" w14:textId="112BD870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</w:rPr>
            </w:pPr>
            <w:r w:rsidRPr="00CD5C70">
              <w:rPr>
                <w:rFonts w:ascii="Sassoon Primary" w:hAnsi="Sassoon Primary" w:cs="Calibri"/>
              </w:rPr>
              <w:t>tempo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0F90" w14:textId="0311EC80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The speed at which a passage of music is or should be played.</w:t>
            </w:r>
          </w:p>
        </w:tc>
      </w:tr>
      <w:tr w:rsidR="00463B96" w:rsidRPr="00A8583B" w14:paraId="2AAED14F" w14:textId="77777777" w:rsidTr="6F3D645D">
        <w:trPr>
          <w:trHeight w:val="540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8AD5D" w14:textId="1B138A98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</w:rPr>
            </w:pPr>
            <w:r w:rsidRPr="00CD5C70">
              <w:rPr>
                <w:rFonts w:ascii="Sassoon Primary" w:hAnsi="Sassoon Primary" w:cs="Calibri"/>
                <w:color w:val="0070C0"/>
              </w:rPr>
              <w:t>timbre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F9BF4" w14:textId="6F0D1D88" w:rsidR="00463B96" w:rsidRPr="00CD5C70" w:rsidRDefault="00CD5C70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6F3D645D">
              <w:rPr>
                <w:rFonts w:ascii="Sassoon Primary" w:hAnsi="Sassoon Primary" w:cs="Segoe UI"/>
              </w:rPr>
              <w:t>The quality of sound</w:t>
            </w:r>
            <w:r w:rsidR="139EC67E" w:rsidRPr="6F3D645D">
              <w:rPr>
                <w:rFonts w:ascii="Sassoon Primary" w:hAnsi="Sassoon Primary" w:cs="Segoe UI"/>
              </w:rPr>
              <w:t>.</w:t>
            </w:r>
          </w:p>
        </w:tc>
      </w:tr>
      <w:tr w:rsidR="00463B96" w:rsidRPr="00A8583B" w14:paraId="57F1FD5F" w14:textId="77777777" w:rsidTr="6F3D645D">
        <w:trPr>
          <w:trHeight w:val="264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8C4F" w14:textId="28844FD6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</w:rPr>
            </w:pPr>
            <w:r w:rsidRPr="00CD5C70">
              <w:rPr>
                <w:rFonts w:ascii="Sassoon Primary" w:hAnsi="Sassoon Primary" w:cs="Calibri"/>
                <w:color w:val="0070C0"/>
              </w:rPr>
              <w:t>mood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3668D" w14:textId="75BE8CE4" w:rsidR="00463B96" w:rsidRPr="00CD5C70" w:rsidRDefault="00CD5C70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How the music makes you feel</w:t>
            </w:r>
          </w:p>
        </w:tc>
      </w:tr>
      <w:tr w:rsidR="00463B96" w:rsidRPr="00A8583B" w14:paraId="437D6060" w14:textId="77777777" w:rsidTr="6F3D645D">
        <w:trPr>
          <w:trHeight w:val="542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731F2" w14:textId="75A6B002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</w:rPr>
            </w:pPr>
            <w:r w:rsidRPr="00CD5C70">
              <w:rPr>
                <w:rFonts w:ascii="Sassoon Primary" w:hAnsi="Sassoon Primary" w:cs="Calibri"/>
                <w:color w:val="0070C0"/>
              </w:rPr>
              <w:t>legato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D7E0" w14:textId="0799FDC9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Smooth</w:t>
            </w:r>
          </w:p>
        </w:tc>
      </w:tr>
      <w:tr w:rsidR="00463B96" w:rsidRPr="00A8583B" w14:paraId="154AA79A" w14:textId="77777777" w:rsidTr="6F3D645D">
        <w:trPr>
          <w:trHeight w:val="542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2DFF" w14:textId="27BB8C9B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</w:rPr>
            </w:pPr>
            <w:r w:rsidRPr="00CD5C70">
              <w:rPr>
                <w:rFonts w:ascii="Sassoon Primary" w:hAnsi="Sassoon Primary" w:cs="Calibri"/>
                <w:color w:val="0070C0"/>
              </w:rPr>
              <w:t>staccato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51F3" w14:textId="067935D5" w:rsidR="00463B96" w:rsidRPr="00CD5C70" w:rsidRDefault="00463B96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Short and detached</w:t>
            </w:r>
          </w:p>
        </w:tc>
      </w:tr>
      <w:tr w:rsidR="00463B96" w:rsidRPr="00A8583B" w14:paraId="1EEC9EAB" w14:textId="77777777" w:rsidTr="6F3D645D">
        <w:trPr>
          <w:trHeight w:val="542"/>
        </w:trPr>
        <w:tc>
          <w:tcPr>
            <w:tcW w:w="1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44BAA" w14:textId="6DBD1F3E" w:rsidR="00463B96" w:rsidRPr="00CD5C70" w:rsidRDefault="00463B96" w:rsidP="00463B96">
            <w:pPr>
              <w:pStyle w:val="NormalWeb"/>
              <w:spacing w:before="0" w:after="0"/>
              <w:rPr>
                <w:rFonts w:ascii="Sassoon Primary" w:hAnsi="Sassoon Primary" w:cs="Calibri"/>
                <w:color w:val="0070C0"/>
              </w:rPr>
            </w:pPr>
            <w:r w:rsidRPr="00CD5C70">
              <w:rPr>
                <w:rFonts w:ascii="Sassoon Primary" w:hAnsi="Sassoon Primary" w:cs="Calibri"/>
                <w:color w:val="0070C0"/>
              </w:rPr>
              <w:t>expression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73A7" w14:textId="41CDAFE9" w:rsidR="00463B96" w:rsidRPr="00CD5C70" w:rsidRDefault="00CD5C70" w:rsidP="00CD5C70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 w:rsidRPr="00CD5C70">
              <w:rPr>
                <w:rFonts w:ascii="Sassoon Primary" w:hAnsi="Sassoon Primary" w:cs="Segoe UI"/>
              </w:rPr>
              <w:t>The way music is performed</w:t>
            </w:r>
          </w:p>
        </w:tc>
      </w:tr>
    </w:tbl>
    <w:p w14:paraId="4779ABA4" w14:textId="7A81BB31" w:rsidR="00EC1C77" w:rsidRPr="00A8583B" w:rsidRDefault="00A22C07">
      <w:pPr>
        <w:rPr>
          <w:rFonts w:ascii="Sassoon Primary" w:hAnsi="Sassoon Primary"/>
        </w:rPr>
      </w:pPr>
      <w:r w:rsidRPr="00A8583B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19E5E6B8" wp14:editId="5DF73C83">
            <wp:simplePos x="0" y="0"/>
            <wp:positionH relativeFrom="margin">
              <wp:align>left</wp:align>
            </wp:positionH>
            <wp:positionV relativeFrom="paragraph">
              <wp:posOffset>-45602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346">
        <w:rPr>
          <w:noProof/>
        </w:rPr>
        <w:drawing>
          <wp:anchor distT="0" distB="0" distL="114300" distR="114300" simplePos="0" relativeHeight="251661319" behindDoc="1" locked="0" layoutInCell="1" allowOverlap="1" wp14:anchorId="476BCC42" wp14:editId="5A669042">
            <wp:simplePos x="0" y="0"/>
            <wp:positionH relativeFrom="page">
              <wp:posOffset>9305290</wp:posOffset>
            </wp:positionH>
            <wp:positionV relativeFrom="paragraph">
              <wp:posOffset>0</wp:posOffset>
            </wp:positionV>
            <wp:extent cx="96774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60" y="21147"/>
                <wp:lineTo x="21260" y="0"/>
                <wp:lineTo x="0" y="0"/>
              </wp:wrapPolygon>
            </wp:wrapTight>
            <wp:docPr id="82139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39901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53EC" w:rsidRPr="00A8583B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B1E7C" wp14:editId="17761E89">
                <wp:simplePos x="0" y="0"/>
                <wp:positionH relativeFrom="margin">
                  <wp:posOffset>-69215</wp:posOffset>
                </wp:positionH>
                <wp:positionV relativeFrom="paragraph">
                  <wp:posOffset>61826</wp:posOffset>
                </wp:positionV>
                <wp:extent cx="8830946" cy="508004"/>
                <wp:effectExtent l="0" t="0" r="0" b="6346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1B587CF8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8229A2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3323A7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Music</w:t>
                            </w:r>
                            <w:r w:rsidR="008A5B38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: Autumn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45pt;margin-top:4.85pt;width:695.35pt;height:40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" filled="f" stroked="f">
                <v:textbox>
                  <w:txbxContent>
                    <w:p w14:paraId="7B696EFA" w14:textId="1B587CF8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8229A2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3323A7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Music</w:t>
                      </w:r>
                      <w:r w:rsidR="008A5B38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: Autumn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51668" w:rsidRPr="00A8583B">
        <w:rPr>
          <w:rFonts w:ascii="Sassoon Primary" w:hAnsi="Sassoon Primary"/>
          <w:color w:val="7030A0"/>
        </w:rPr>
        <w:t xml:space="preserve"> </w:t>
      </w:r>
    </w:p>
    <w:tbl>
      <w:tblPr>
        <w:tblpPr w:leftFromText="180" w:rightFromText="180" w:vertAnchor="text" w:horzAnchor="page" w:tblpX="6088" w:tblpY="1082"/>
        <w:tblW w:w="100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2"/>
        <w:gridCol w:w="7908"/>
      </w:tblGrid>
      <w:tr w:rsidR="00CD5C70" w:rsidRPr="00A8583B" w14:paraId="53D62E4F" w14:textId="77777777" w:rsidTr="28A8AC6C">
        <w:trPr>
          <w:trHeight w:val="176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9C6D" w14:textId="362B6F4F" w:rsidR="00251668" w:rsidRPr="00A8583B" w:rsidRDefault="00251668" w:rsidP="00C853EC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58244" behindDoc="0" locked="0" layoutInCell="1" allowOverlap="1" wp14:anchorId="1A3E8D94" wp14:editId="6CCA38F6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BCF1" w14:textId="0C8452BF" w:rsidR="00251668" w:rsidRPr="00A8583B" w:rsidRDefault="00251668" w:rsidP="00C853EC">
            <w:pPr>
              <w:spacing w:after="0" w:line="240" w:lineRule="auto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b/>
                <w:color w:val="7030A0"/>
                <w:sz w:val="30"/>
                <w:szCs w:val="36"/>
              </w:rPr>
              <w:t>Sticky knowledge</w:t>
            </w:r>
          </w:p>
          <w:p w14:paraId="178B3DFF" w14:textId="77777777" w:rsidR="00251668" w:rsidRPr="00A8583B" w:rsidRDefault="00251668" w:rsidP="00C853EC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="00CD5C70" w:rsidRPr="00A8583B" w14:paraId="0266FCC6" w14:textId="77777777" w:rsidTr="28A8AC6C">
        <w:trPr>
          <w:trHeight w:val="402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B8243" w14:textId="3AE87C10" w:rsidR="00251668" w:rsidRPr="00A8583B" w:rsidRDefault="00CD5C70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inline distT="0" distB="0" distL="0" distR="0" wp14:anchorId="3DD5C08D" wp14:editId="7E99BA76">
                  <wp:extent cx="1109133" cy="720276"/>
                  <wp:effectExtent l="0" t="0" r="0" b="3810"/>
                  <wp:docPr id="318543278" name="Picture 4" descr="timbre of the instruments | Simplifying The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bre of the instruments | Simplifying The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76" cy="72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1DF4" w14:textId="5E2717C1" w:rsidR="00251668" w:rsidRPr="00A8583B" w:rsidRDefault="00AB77EA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 w:cs="Segoe UI"/>
              </w:rPr>
            </w:pPr>
            <w:r>
              <w:rPr>
                <w:rFonts w:ascii="Sassoon Primary" w:hAnsi="Sassoon Primary" w:cs="Segoe UI"/>
              </w:rPr>
              <w:t xml:space="preserve">Timbre is the quality of sound, </w:t>
            </w:r>
            <w:r w:rsidRPr="00AB77EA">
              <w:rPr>
                <w:rFonts w:ascii="Sassoon Primary" w:hAnsi="Sassoon Primary" w:cs="Segoe UI"/>
              </w:rPr>
              <w:t>wh</w:t>
            </w:r>
            <w:r w:rsidR="008B79E0">
              <w:rPr>
                <w:rFonts w:ascii="Sassoon Primary" w:hAnsi="Sassoon Primary" w:cs="Segoe UI"/>
              </w:rPr>
              <w:t>ich</w:t>
            </w:r>
            <w:r w:rsidRPr="00AB77EA">
              <w:rPr>
                <w:rFonts w:ascii="Sassoon Primary" w:hAnsi="Sassoon Primary" w:cs="Segoe UI"/>
              </w:rPr>
              <w:t xml:space="preserve"> makes each person’s voice sound different, and each instrument sound different even when playing the same notes or tune.</w:t>
            </w:r>
          </w:p>
        </w:tc>
      </w:tr>
      <w:tr w:rsidR="00CD5C70" w:rsidRPr="00A8583B" w14:paraId="5BC00526" w14:textId="77777777" w:rsidTr="28A8AC6C">
        <w:trPr>
          <w:trHeight w:val="352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BF752" w14:textId="772BF1B6" w:rsidR="00251668" w:rsidRPr="00A8583B" w:rsidRDefault="00CD5C70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inline distT="0" distB="0" distL="0" distR="0" wp14:anchorId="392BCF24" wp14:editId="2CBEF543">
                  <wp:extent cx="939800" cy="704850"/>
                  <wp:effectExtent l="0" t="0" r="0" b="0"/>
                  <wp:docPr id="111955135" name="Picture 5" descr="Rapid Mood Swings: Causes and When to See Your Do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apid Mood Swings: Causes and When to See Your Do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34" cy="708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BD1E5" w14:textId="45DF04BB" w:rsidR="00251668" w:rsidRPr="00A8583B" w:rsidRDefault="00AB77EA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B77EA">
              <w:rPr>
                <w:rFonts w:ascii="Sassoon Primary" w:hAnsi="Sassoon Primary"/>
              </w:rPr>
              <w:t>Mood is how the music makes you feel</w:t>
            </w:r>
            <w:r>
              <w:rPr>
                <w:rFonts w:ascii="Sassoon Primary" w:hAnsi="Sassoon Primary"/>
              </w:rPr>
              <w:t xml:space="preserve">. </w:t>
            </w:r>
            <w:r w:rsidR="00CD5C70" w:rsidRPr="00CD5C70">
              <w:rPr>
                <w:rFonts w:ascii="Sassoon Primary" w:hAnsi="Sassoon Primary"/>
              </w:rPr>
              <w:t>Different timbres can create different mood.</w:t>
            </w:r>
          </w:p>
        </w:tc>
      </w:tr>
      <w:tr w:rsidR="00CD5C70" w:rsidRPr="00A8583B" w14:paraId="6C230A4E" w14:textId="77777777" w:rsidTr="28A8AC6C">
        <w:trPr>
          <w:trHeight w:val="273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041E" w14:textId="605C58D6" w:rsidR="00251668" w:rsidRPr="00A8583B" w:rsidRDefault="00CD5C70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91" behindDoc="0" locked="0" layoutInCell="1" allowOverlap="1" wp14:anchorId="1EA5CB1B" wp14:editId="269DB8A1">
                  <wp:simplePos x="3937000" y="32766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600922" cy="600922"/>
                  <wp:effectExtent l="0" t="0" r="8890" b="8890"/>
                  <wp:wrapSquare wrapText="bothSides"/>
                  <wp:docPr id="10510105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922" cy="600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A1E0" w14:textId="2DD4B701" w:rsidR="00251668" w:rsidRPr="00A8583B" w:rsidRDefault="00AB77EA" w:rsidP="00AB77EA">
            <w:pPr>
              <w:pStyle w:val="paragraph"/>
              <w:spacing w:after="0"/>
              <w:textAlignment w:val="baseline"/>
              <w:rPr>
                <w:rFonts w:ascii="Sassoon Primary" w:hAnsi="Sassoon Primary"/>
              </w:rPr>
            </w:pPr>
            <w:r w:rsidRPr="00AB77EA">
              <w:rPr>
                <w:rFonts w:ascii="Sassoon Primary" w:hAnsi="Sassoon Primary"/>
              </w:rPr>
              <w:t>Legato is smooth</w:t>
            </w:r>
            <w:r>
              <w:rPr>
                <w:rFonts w:ascii="Sassoon Primary" w:hAnsi="Sassoon Primary"/>
              </w:rPr>
              <w:t xml:space="preserve">. </w:t>
            </w:r>
          </w:p>
        </w:tc>
      </w:tr>
      <w:tr w:rsidR="00CD5C70" w:rsidRPr="00A8583B" w14:paraId="0E4128CF" w14:textId="77777777" w:rsidTr="28A8AC6C">
        <w:trPr>
          <w:trHeight w:val="567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F3CD0" w14:textId="27705174" w:rsidR="00251668" w:rsidRPr="00A8583B" w:rsidRDefault="00CD5C70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inline distT="0" distB="0" distL="0" distR="0" wp14:anchorId="3A251790" wp14:editId="285E4A60">
                  <wp:extent cx="1219200" cy="494544"/>
                  <wp:effectExtent l="0" t="0" r="0" b="1270"/>
                  <wp:docPr id="1788754960" name="Picture 7" descr="What is STACCATO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STACCATO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077" cy="506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CAF62" w14:textId="2BC88EEB" w:rsidR="00251668" w:rsidRPr="00A8583B" w:rsidRDefault="00AB77EA" w:rsidP="00AB77EA">
            <w:pPr>
              <w:pStyle w:val="paragraph"/>
              <w:spacing w:after="0"/>
              <w:textAlignment w:val="baseline"/>
              <w:rPr>
                <w:rFonts w:ascii="Sassoon Primary" w:hAnsi="Sassoon Primary"/>
              </w:rPr>
            </w:pPr>
            <w:r w:rsidRPr="00AB77EA">
              <w:rPr>
                <w:rFonts w:ascii="Sassoon Primary" w:hAnsi="Sassoon Primary"/>
              </w:rPr>
              <w:t>Staccato is short and sharp</w:t>
            </w:r>
            <w:r>
              <w:rPr>
                <w:rFonts w:ascii="Sassoon Primary" w:hAnsi="Sassoon Primary"/>
              </w:rPr>
              <w:t>.</w:t>
            </w:r>
          </w:p>
        </w:tc>
      </w:tr>
      <w:tr w:rsidR="00CD5C70" w:rsidRPr="00A8583B" w14:paraId="0B201495" w14:textId="77777777" w:rsidTr="28A8AC6C">
        <w:trPr>
          <w:trHeight w:val="567"/>
        </w:trPr>
        <w:tc>
          <w:tcPr>
            <w:tcW w:w="21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8039" w14:textId="2030383C" w:rsidR="00AB77EA" w:rsidRPr="00A8583B" w:rsidRDefault="00CD5C70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>
              <w:rPr>
                <w:noProof/>
              </w:rPr>
              <w:drawing>
                <wp:inline distT="0" distB="0" distL="0" distR="0" wp14:anchorId="699E9417" wp14:editId="1DE2F355">
                  <wp:extent cx="993421" cy="745066"/>
                  <wp:effectExtent l="0" t="0" r="0" b="0"/>
                  <wp:docPr id="400121555" name="Picture 8" descr="Grand Slam: Performance Poetry Engages Stud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rand Slam: Performance Poetry Engages Stud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099" cy="74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5D8EE" w14:textId="5C5ECB04" w:rsidR="00AB77EA" w:rsidRPr="00A8583B" w:rsidRDefault="00AB77EA" w:rsidP="00C853EC">
            <w:pPr>
              <w:pStyle w:val="paragraph"/>
              <w:spacing w:before="0" w:after="0"/>
              <w:textAlignment w:val="baseline"/>
              <w:rPr>
                <w:rFonts w:ascii="Sassoon Primary" w:hAnsi="Sassoon Primary"/>
              </w:rPr>
            </w:pPr>
            <w:r w:rsidRPr="00AB77EA">
              <w:rPr>
                <w:rFonts w:ascii="Sassoon Primary" w:hAnsi="Sassoon Primary"/>
              </w:rPr>
              <w:t>Poetry is to be performed with expression using tempo and dynamics</w:t>
            </w:r>
            <w:r>
              <w:rPr>
                <w:rFonts w:ascii="Sassoon Primary" w:hAnsi="Sassoon Primary"/>
              </w:rPr>
              <w:t xml:space="preserve">. </w:t>
            </w:r>
          </w:p>
        </w:tc>
      </w:tr>
    </w:tbl>
    <w:p w14:paraId="016B66CF" w14:textId="0449E2DC" w:rsidR="00EC1C77" w:rsidRPr="00A8583B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38CC4676" w14:textId="2BC338BA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0FB7F297" w14:textId="6A2DC3D1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1EE2368A" w14:textId="68C23DBE" w:rsidR="00EC1C77" w:rsidRPr="00A8583B" w:rsidRDefault="00EC1C77">
      <w:pPr>
        <w:rPr>
          <w:rFonts w:ascii="Sassoon Primary" w:hAnsi="Sassoon Primary"/>
        </w:rPr>
      </w:pPr>
    </w:p>
    <w:p w14:paraId="67532200" w14:textId="0CA3A716" w:rsidR="00EC1C77" w:rsidRPr="00A8583B" w:rsidRDefault="00EC1C77">
      <w:pPr>
        <w:tabs>
          <w:tab w:val="left" w:pos="9990"/>
        </w:tabs>
        <w:rPr>
          <w:rFonts w:ascii="Sassoon Primary" w:hAnsi="Sassoon Primary"/>
        </w:rPr>
      </w:pPr>
    </w:p>
    <w:p w14:paraId="7B4C39FB" w14:textId="4570E021" w:rsidR="00EC1C77" w:rsidRPr="00A8583B" w:rsidRDefault="00416766">
      <w:pPr>
        <w:tabs>
          <w:tab w:val="left" w:pos="9990"/>
        </w:tabs>
        <w:rPr>
          <w:rFonts w:ascii="Sassoon Primary" w:hAnsi="Sassoon Primary"/>
        </w:rPr>
      </w:pPr>
      <w:r w:rsidRPr="00A8583B">
        <w:rPr>
          <w:rFonts w:ascii="Sassoon Primary" w:hAnsi="Sassoon Primary"/>
        </w:rPr>
        <w:t xml:space="preserve"> </w:t>
      </w:r>
      <w:r w:rsidRPr="00A8583B">
        <w:rPr>
          <w:rFonts w:ascii="Sassoon Primary" w:hAnsi="Sassoon Primary"/>
        </w:rPr>
        <w:br/>
      </w:r>
    </w:p>
    <w:p w14:paraId="3659462C" w14:textId="521D7D66" w:rsidR="00EC1C77" w:rsidRPr="00A8583B" w:rsidRDefault="00121451">
      <w:pPr>
        <w:jc w:val="center"/>
        <w:rPr>
          <w:rFonts w:ascii="Sassoon Primary" w:hAnsi="Sassoon Primary"/>
        </w:rPr>
      </w:pPr>
      <w:r w:rsidRPr="00F77F6A">
        <w:rPr>
          <w:rFonts w:ascii="Sassoon Primary" w:hAnsi="Sassoon Primary"/>
          <w:noProof/>
        </w:rPr>
        <w:drawing>
          <wp:anchor distT="0" distB="0" distL="114300" distR="114300" simplePos="0" relativeHeight="251663367" behindDoc="0" locked="0" layoutInCell="1" allowOverlap="1" wp14:anchorId="664BACFF" wp14:editId="0DDA2865">
            <wp:simplePos x="0" y="0"/>
            <wp:positionH relativeFrom="margin">
              <wp:align>right</wp:align>
            </wp:positionH>
            <wp:positionV relativeFrom="paragraph">
              <wp:posOffset>518160</wp:posOffset>
            </wp:positionV>
            <wp:extent cx="1021083" cy="651510"/>
            <wp:effectExtent l="38100" t="38100" r="45720" b="34290"/>
            <wp:wrapNone/>
            <wp:docPr id="286440018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453273" w:rsidRPr="00A8583B">
        <w:rPr>
          <w:rFonts w:ascii="Sassoon Primary" w:hAnsi="Sassoon Primary"/>
          <w:noProof/>
        </w:rPr>
        <mc:AlternateContent>
          <mc:Choice Requires="wps">
            <w:drawing>
              <wp:inline distT="0" distB="0" distL="0" distR="0" wp14:anchorId="167FF2A7" wp14:editId="4F5CF9F0">
                <wp:extent cx="308610" cy="308610"/>
                <wp:effectExtent l="0" t="0" r="0" b="0"/>
                <wp:docPr id="600284321" name="Rectangle 4" descr="Musical Instruments Across Asia and the Pacific Islan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rect id="Rectangle 4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Musical Instruments Across Asia and the Pacific Islands" o:spid="_x0000_s1026" filled="f" stroked="f" w14:anchorId="5619A7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>
                <o:lock v:ext="edit" aspectratio="t"/>
                <w10:anchorlock/>
              </v:rect>
            </w:pict>
          </mc:Fallback>
        </mc:AlternateContent>
      </w:r>
      <w:r w:rsidR="00251668" w:rsidRPr="00A8583B">
        <w:rPr>
          <w:rFonts w:ascii="Sassoon Primary" w:hAnsi="Sassoon Primary"/>
          <w:noProof/>
        </w:rPr>
        <w:drawing>
          <wp:anchor distT="0" distB="0" distL="114300" distR="114300" simplePos="0" relativeHeight="251658243" behindDoc="0" locked="0" layoutInCell="1" allowOverlap="1" wp14:anchorId="3B5CF4FD" wp14:editId="0D50F3EA">
            <wp:simplePos x="0" y="0"/>
            <wp:positionH relativeFrom="column">
              <wp:posOffset>-466090</wp:posOffset>
            </wp:positionH>
            <wp:positionV relativeFrom="paragraph">
              <wp:posOffset>3447415</wp:posOffset>
            </wp:positionV>
            <wp:extent cx="1021083" cy="651510"/>
            <wp:effectExtent l="38100" t="38100" r="45717" b="34290"/>
            <wp:wrapNone/>
            <wp:docPr id="1275406359" name="Picture 35" descr="A picture containing microscop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1083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sectPr w:rsidR="00EC1C77" w:rsidRPr="00A8583B" w:rsidSect="007B30BE">
      <w:pgSz w:w="23811" w:h="16838" w:orient="landscape" w:code="8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4AA6" w14:textId="77777777" w:rsidR="00F115F6" w:rsidRDefault="00F115F6">
      <w:pPr>
        <w:spacing w:after="0" w:line="240" w:lineRule="auto"/>
      </w:pPr>
      <w:r>
        <w:separator/>
      </w:r>
    </w:p>
  </w:endnote>
  <w:endnote w:type="continuationSeparator" w:id="0">
    <w:p w14:paraId="43FC38E0" w14:textId="77777777" w:rsidR="00F115F6" w:rsidRDefault="00F1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BB9FF" w14:textId="77777777" w:rsidR="00F115F6" w:rsidRDefault="00F115F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0BFE72" w14:textId="77777777" w:rsidR="00F115F6" w:rsidRDefault="00F11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63C16"/>
    <w:multiLevelType w:val="hybridMultilevel"/>
    <w:tmpl w:val="5334464E"/>
    <w:lvl w:ilvl="0" w:tplc="4D32E63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320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7F7B"/>
    <w:rsid w:val="00121451"/>
    <w:rsid w:val="00207E60"/>
    <w:rsid w:val="00237008"/>
    <w:rsid w:val="00251668"/>
    <w:rsid w:val="003323A7"/>
    <w:rsid w:val="00332D8E"/>
    <w:rsid w:val="00341979"/>
    <w:rsid w:val="003D3B8C"/>
    <w:rsid w:val="00416766"/>
    <w:rsid w:val="00453273"/>
    <w:rsid w:val="00463B96"/>
    <w:rsid w:val="00474363"/>
    <w:rsid w:val="00481EF9"/>
    <w:rsid w:val="00576A7C"/>
    <w:rsid w:val="005945DF"/>
    <w:rsid w:val="00623A4A"/>
    <w:rsid w:val="00652552"/>
    <w:rsid w:val="006740CB"/>
    <w:rsid w:val="006A38BD"/>
    <w:rsid w:val="006D3865"/>
    <w:rsid w:val="007B30BE"/>
    <w:rsid w:val="00816867"/>
    <w:rsid w:val="008229A2"/>
    <w:rsid w:val="00865CA9"/>
    <w:rsid w:val="00897346"/>
    <w:rsid w:val="008A5B38"/>
    <w:rsid w:val="008B79E0"/>
    <w:rsid w:val="009C0E83"/>
    <w:rsid w:val="00A126ED"/>
    <w:rsid w:val="00A22C07"/>
    <w:rsid w:val="00A8583B"/>
    <w:rsid w:val="00AB25FC"/>
    <w:rsid w:val="00AB4260"/>
    <w:rsid w:val="00AB77EA"/>
    <w:rsid w:val="00AC13B4"/>
    <w:rsid w:val="00AC5E89"/>
    <w:rsid w:val="00B164DF"/>
    <w:rsid w:val="00B471D1"/>
    <w:rsid w:val="00B67F8B"/>
    <w:rsid w:val="00BF31D1"/>
    <w:rsid w:val="00C164C4"/>
    <w:rsid w:val="00C31908"/>
    <w:rsid w:val="00C853EC"/>
    <w:rsid w:val="00C95220"/>
    <w:rsid w:val="00CB3896"/>
    <w:rsid w:val="00CC5829"/>
    <w:rsid w:val="00CD5C70"/>
    <w:rsid w:val="00CF437D"/>
    <w:rsid w:val="00E13AFB"/>
    <w:rsid w:val="00E222F8"/>
    <w:rsid w:val="00EC1C77"/>
    <w:rsid w:val="00F115F6"/>
    <w:rsid w:val="00FB415B"/>
    <w:rsid w:val="00FD4B26"/>
    <w:rsid w:val="139EC67E"/>
    <w:rsid w:val="28A8AC6C"/>
    <w:rsid w:val="4723E8BA"/>
    <w:rsid w:val="6F3D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5AD35F-6320-4E48-9C7C-38C5DB46586F}">
  <ds:schemaRefs>
    <ds:schemaRef ds:uri="http://www.w3.org/XML/1998/namespace"/>
    <ds:schemaRef ds:uri="http://schemas.microsoft.com/office/infopath/2007/PartnerControls"/>
    <ds:schemaRef ds:uri="38f7bee6-c71b-4475-adbf-35995bcd0bb3"/>
    <ds:schemaRef ds:uri="http://purl.org/dc/dcmitype/"/>
    <ds:schemaRef ds:uri="f8f2c7fe-fd9c-4cdd-b3a0-0fc36241801f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Emily Baines</cp:lastModifiedBy>
  <cp:revision>24</cp:revision>
  <cp:lastPrinted>2025-09-19T06:31:00Z</cp:lastPrinted>
  <dcterms:created xsi:type="dcterms:W3CDTF">2025-07-09T15:52:00Z</dcterms:created>
  <dcterms:modified xsi:type="dcterms:W3CDTF">2025-09-24T15:16:00Z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