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96B2A" w:rsidR="002039DA" w:rsidRDefault="00B742A3" w14:paraId="13BEC8E9" w14:textId="62AFB653">
      <w:pPr>
        <w:rPr>
          <w:rFonts w:ascii="Letter-join Plus 8" w:hAnsi="Letter-join Plus 8"/>
          <w:color w:val="7030A0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24D6A1EF" wp14:editId="0CD4B554">
            <wp:simplePos x="0" y="0"/>
            <wp:positionH relativeFrom="column">
              <wp:posOffset>8677910</wp:posOffset>
            </wp:positionH>
            <wp:positionV relativeFrom="paragraph">
              <wp:posOffset>-501650</wp:posOffset>
            </wp:positionV>
            <wp:extent cx="703580" cy="645160"/>
            <wp:effectExtent l="0" t="0" r="127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B2A" w:rsidR="00432412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34BC5E94" wp14:editId="09F27C27">
                <wp:simplePos x="0" y="0"/>
                <wp:positionH relativeFrom="margin">
                  <wp:align>left</wp:align>
                </wp:positionH>
                <wp:positionV relativeFrom="paragraph">
                  <wp:posOffset>-563880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B742A3" w:rsidR="00B47812" w:rsidP="00B47812" w:rsidRDefault="00B47812" w14:paraId="5EFBC824" w14:textId="0E556A9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42A3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B742A3" w:rsidR="00990130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B742A3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742A3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B742A3" w:rsidR="00696B2A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Pr="00B742A3" w:rsidR="00696B2A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What</w:t>
                            </w:r>
                            <w:r w:rsidRPr="00B742A3" w:rsidR="00432412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difference does it make to believe in </w:t>
                            </w:r>
                            <w:r w:rsidRPr="00B742A3" w:rsidR="00E3677D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A</w:t>
                            </w:r>
                            <w:r w:rsidRPr="00B742A3" w:rsidR="00432412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himsa (harmlessness), grace and/or Ummah (community)</w:t>
                            </w:r>
                            <w:r w:rsidRPr="00B742A3" w:rsidR="00696B2A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4BC5E94">
                <v:stroke joinstyle="miter"/>
                <v:path gradientshapeok="t" o:connecttype="rect"/>
              </v:shapetype>
              <v:shape id="Text Box 1" style="position:absolute;margin-left:0;margin-top:-44.4pt;width:695.4pt;height:64.8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">
                <v:textbox>
                  <w:txbxContent>
                    <w:p w:rsidRPr="00B742A3" w:rsidR="00B47812" w:rsidP="00B47812" w:rsidRDefault="00B47812" w14:paraId="5EFBC824" w14:textId="0E556A94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42A3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B742A3" w:rsidR="00990130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B742A3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742A3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B742A3" w:rsidR="00696B2A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Pr="00B742A3" w:rsidR="00696B2A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What</w:t>
                      </w:r>
                      <w:r w:rsidRPr="00B742A3" w:rsidR="00432412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difference does it make to believe in </w:t>
                      </w:r>
                      <w:r w:rsidRPr="00B742A3" w:rsidR="00E3677D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A</w:t>
                      </w:r>
                      <w:r w:rsidRPr="00B742A3" w:rsidR="00432412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himsa (harmlessness), grace and/or Ummah (community)</w:t>
                      </w:r>
                      <w:r w:rsidRPr="00B742A3" w:rsidR="00696B2A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 w:rsidR="006D7D20">
        <w:rPr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43CC1525" wp14:editId="0754163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B2A" w:rsidR="005E43FC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814" w:tblpY="446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9A70EB" w:rsidR="006E2B78" w:rsidTr="00B742A3" w14:paraId="74545B93" w14:textId="77777777">
        <w:trPr>
          <w:trHeight w:val="389"/>
        </w:trPr>
        <w:tc>
          <w:tcPr>
            <w:tcW w:w="5049" w:type="dxa"/>
            <w:gridSpan w:val="2"/>
          </w:tcPr>
          <w:p w:rsidRPr="00B742A3" w:rsidR="006E2B78" w:rsidP="00B742A3" w:rsidRDefault="006E2B78" w14:paraId="79315344" w14:textId="77777777">
            <w:pPr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</w:pPr>
            <w:r w:rsidRPr="00B742A3"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  <w:t>Subject Specific Vocabulary</w:t>
            </w:r>
          </w:p>
        </w:tc>
      </w:tr>
      <w:tr w:rsidRPr="009A70EB" w:rsidR="006E2B78" w:rsidTr="00B742A3" w14:paraId="6C9E0E13" w14:textId="77777777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:rsidRPr="001C7146" w:rsidR="006E2B78" w:rsidP="00B742A3" w:rsidRDefault="005C5689" w14:paraId="634A0A9D" w14:textId="66D5E442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1C7146">
              <w:rPr>
                <w:rFonts w:ascii="SassoonCRInfant" w:hAnsi="SassoonCRInfant" w:cstheme="minorHAnsi"/>
                <w:color w:val="0070C0"/>
                <w:sz w:val="20"/>
              </w:rPr>
              <w:t>Ahimsa</w:t>
            </w:r>
          </w:p>
        </w:tc>
        <w:tc>
          <w:tcPr>
            <w:tcW w:w="3369" w:type="dxa"/>
          </w:tcPr>
          <w:p w:rsidRPr="00B742A3" w:rsidR="005C5689" w:rsidP="00B742A3" w:rsidRDefault="005C5689" w14:paraId="6A203F47" w14:textId="1A25C438">
            <w:pPr>
              <w:rPr>
                <w:rStyle w:val="eop"/>
                <w:rFonts w:ascii="SassoonCRInfant" w:hAnsi="SassoonCRInfant" w:cs="Calibri"/>
                <w:lang w:eastAsia="en-GB"/>
              </w:rPr>
            </w:pPr>
            <w:r w:rsidRPr="00B742A3">
              <w:rPr>
                <w:rStyle w:val="eop"/>
                <w:rFonts w:ascii="SassoonCRInfant" w:hAnsi="SassoonCRInfant" w:cs="Calibri"/>
                <w:lang w:eastAsia="en-GB"/>
              </w:rPr>
              <w:t>The respect for all living things and </w:t>
            </w:r>
            <w:hyperlink w:history="1" r:id="rId10">
              <w:r w:rsidRPr="00B742A3">
                <w:rPr>
                  <w:rStyle w:val="eop"/>
                  <w:rFonts w:ascii="SassoonCRInfant" w:hAnsi="SassoonCRInfant" w:cs="Calibri"/>
                  <w:lang w:eastAsia="en-GB"/>
                </w:rPr>
                <w:t>avoidance</w:t>
              </w:r>
            </w:hyperlink>
            <w:r w:rsidRPr="00B742A3">
              <w:rPr>
                <w:rStyle w:val="eop"/>
                <w:rFonts w:ascii="SassoonCRInfant" w:hAnsi="SassoonCRInfant" w:cs="Calibri"/>
                <w:lang w:eastAsia="en-GB"/>
              </w:rPr>
              <w:t> of violence towards others (harmlessness).</w:t>
            </w:r>
          </w:p>
          <w:p w:rsidRPr="00B742A3" w:rsidR="009A70EB" w:rsidP="00B742A3" w:rsidRDefault="009A70EB" w14:paraId="76566CEF" w14:textId="4D815052">
            <w:pPr>
              <w:rPr>
                <w:rFonts w:ascii="SassoonCRInfant" w:hAnsi="SassoonCRInfant" w:cstheme="minorHAnsi"/>
              </w:rPr>
            </w:pPr>
          </w:p>
        </w:tc>
      </w:tr>
      <w:tr w:rsidRPr="009A70EB" w:rsidR="006E2B78" w:rsidTr="00B742A3" w14:paraId="1CABA157" w14:textId="77777777">
        <w:trPr>
          <w:trHeight w:val="771"/>
        </w:trPr>
        <w:tc>
          <w:tcPr>
            <w:tcW w:w="1680" w:type="dxa"/>
            <w:shd w:val="clear" w:color="auto" w:fill="F2F2F2" w:themeFill="background1" w:themeFillShade="F2"/>
          </w:tcPr>
          <w:p w:rsidRPr="001C7146" w:rsidR="006E2B78" w:rsidP="00B742A3" w:rsidRDefault="00691540" w14:paraId="068ED57C" w14:textId="38F9DCA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1C7146">
              <w:rPr>
                <w:rFonts w:ascii="SassoonCRInfant" w:hAnsi="SassoonCRInfant" w:cstheme="minorHAnsi"/>
                <w:sz w:val="20"/>
              </w:rPr>
              <w:t>h</w:t>
            </w:r>
            <w:r w:rsidRPr="001C7146" w:rsidR="005C5689">
              <w:rPr>
                <w:rFonts w:ascii="SassoonCRInfant" w:hAnsi="SassoonCRInfant" w:cstheme="minorHAnsi"/>
                <w:sz w:val="20"/>
              </w:rPr>
              <w:t>armlessness</w:t>
            </w:r>
          </w:p>
        </w:tc>
        <w:tc>
          <w:tcPr>
            <w:tcW w:w="3369" w:type="dxa"/>
          </w:tcPr>
          <w:p w:rsidRPr="00B742A3" w:rsidR="006E2B78" w:rsidP="00B742A3" w:rsidRDefault="005C5689" w14:paraId="30A09CC9" w14:textId="5489A436">
            <w:pPr>
              <w:rPr>
                <w:rStyle w:val="normaltextrun"/>
                <w:rFonts w:ascii="SassoonCRInfant" w:hAnsi="SassoonCRInfant"/>
                <w:sz w:val="20"/>
              </w:rPr>
            </w:pPr>
            <w:r w:rsidRPr="00B742A3">
              <w:rPr>
                <w:rStyle w:val="eop"/>
                <w:rFonts w:ascii="SassoonCRInfant" w:hAnsi="SassoonCRInfant" w:cs="Calibri"/>
                <w:lang w:eastAsia="en-GB"/>
              </w:rPr>
              <w:t>The absence of harm.</w:t>
            </w:r>
          </w:p>
        </w:tc>
      </w:tr>
      <w:tr w:rsidRPr="009A70EB" w:rsidR="006E2B78" w:rsidTr="00B742A3" w14:paraId="14A49A85" w14:textId="77777777">
        <w:trPr>
          <w:trHeight w:val="420"/>
        </w:trPr>
        <w:tc>
          <w:tcPr>
            <w:tcW w:w="1680" w:type="dxa"/>
            <w:shd w:val="clear" w:color="auto" w:fill="F2F2F2" w:themeFill="background1" w:themeFillShade="F2"/>
          </w:tcPr>
          <w:p w:rsidRPr="001C7146" w:rsidR="006E2B78" w:rsidP="00B742A3" w:rsidRDefault="00691540" w14:paraId="7F5943AB" w14:textId="5D800F6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1C7146">
              <w:rPr>
                <w:rFonts w:ascii="SassoonCRInfant" w:hAnsi="SassoonCRInfant" w:cstheme="minorHAnsi"/>
                <w:color w:val="0070C0"/>
                <w:sz w:val="20"/>
              </w:rPr>
              <w:t>r</w:t>
            </w:r>
            <w:r w:rsidRPr="001C7146" w:rsidR="00CF1AC8">
              <w:rPr>
                <w:rFonts w:ascii="SassoonCRInfant" w:hAnsi="SassoonCRInfant" w:cstheme="minorHAnsi"/>
                <w:color w:val="0070C0"/>
                <w:sz w:val="20"/>
              </w:rPr>
              <w:t>epent</w:t>
            </w:r>
          </w:p>
        </w:tc>
        <w:tc>
          <w:tcPr>
            <w:tcW w:w="3369" w:type="dxa"/>
          </w:tcPr>
          <w:p w:rsidRPr="00B742A3" w:rsidR="005C5689" w:rsidP="00B742A3" w:rsidRDefault="00343384" w14:paraId="7E4D6F40" w14:textId="33EFCEEE">
            <w:pPr>
              <w:rPr>
                <w:rStyle w:val="eop"/>
                <w:rFonts w:ascii="SassoonCRInfant" w:hAnsi="SassoonCRInfant" w:cs="Calibri"/>
                <w:lang w:eastAsia="en-GB"/>
              </w:rPr>
            </w:pPr>
            <w:r w:rsidRPr="00B742A3">
              <w:rPr>
                <w:rStyle w:val="eop"/>
                <w:rFonts w:ascii="SassoonCRInfant" w:hAnsi="SassoonCRInfant" w:cs="Calibri"/>
                <w:lang w:eastAsia="en-GB"/>
              </w:rPr>
              <w:t>F</w:t>
            </w:r>
            <w:r w:rsidRPr="00B742A3" w:rsidR="005C5689">
              <w:rPr>
                <w:rStyle w:val="eop"/>
                <w:rFonts w:ascii="SassoonCRInfant" w:hAnsi="SassoonCRInfant" w:cs="Calibri"/>
                <w:lang w:eastAsia="en-GB"/>
              </w:rPr>
              <w:t>eel or express </w:t>
            </w:r>
            <w:hyperlink w:history="1" r:id="rId11">
              <w:r w:rsidRPr="00B742A3" w:rsidR="005C5689">
                <w:rPr>
                  <w:rStyle w:val="eop"/>
                  <w:rFonts w:ascii="SassoonCRInfant" w:hAnsi="SassoonCRInfant" w:cs="Calibri"/>
                  <w:lang w:eastAsia="en-GB"/>
                </w:rPr>
                <w:t>sincere</w:t>
              </w:r>
            </w:hyperlink>
            <w:r w:rsidRPr="00B742A3" w:rsidR="005C5689">
              <w:rPr>
                <w:rStyle w:val="eop"/>
                <w:rFonts w:ascii="SassoonCRInfant" w:hAnsi="SassoonCRInfant" w:cs="Calibri"/>
                <w:lang w:eastAsia="en-GB"/>
              </w:rPr>
              <w:t> regret or </w:t>
            </w:r>
            <w:hyperlink w:history="1" r:id="rId12">
              <w:r w:rsidRPr="00B742A3" w:rsidR="005C5689">
                <w:rPr>
                  <w:rStyle w:val="eop"/>
                  <w:rFonts w:ascii="SassoonCRInfant" w:hAnsi="SassoonCRInfant" w:cs="Calibri"/>
                  <w:lang w:eastAsia="en-GB"/>
                </w:rPr>
                <w:t>remorse</w:t>
              </w:r>
            </w:hyperlink>
            <w:r w:rsidRPr="00B742A3" w:rsidR="005C5689">
              <w:rPr>
                <w:rStyle w:val="eop"/>
                <w:rFonts w:ascii="SassoonCRInfant" w:hAnsi="SassoonCRInfant" w:cs="Calibri"/>
                <w:lang w:eastAsia="en-GB"/>
              </w:rPr>
              <w:t> about one's </w:t>
            </w:r>
            <w:hyperlink w:history="1" r:id="rId13">
              <w:r w:rsidRPr="00B742A3" w:rsidR="005C5689">
                <w:rPr>
                  <w:rStyle w:val="eop"/>
                  <w:rFonts w:ascii="SassoonCRInfant" w:hAnsi="SassoonCRInfant" w:cs="Calibri"/>
                  <w:lang w:eastAsia="en-GB"/>
                </w:rPr>
                <w:t>wrongdoing</w:t>
              </w:r>
            </w:hyperlink>
            <w:r w:rsidRPr="00B742A3" w:rsidR="005C5689">
              <w:rPr>
                <w:rStyle w:val="eop"/>
                <w:rFonts w:ascii="SassoonCRInfant" w:hAnsi="SassoonCRInfant" w:cs="Calibri"/>
                <w:lang w:eastAsia="en-GB"/>
              </w:rPr>
              <w:t> or sin.</w:t>
            </w:r>
          </w:p>
          <w:p w:rsidRPr="00B742A3" w:rsidR="006E2B78" w:rsidP="00B742A3" w:rsidRDefault="006E2B78" w14:paraId="1E85F8C0" w14:textId="7D72E92B">
            <w:pPr>
              <w:rPr>
                <w:rStyle w:val="normaltextrun"/>
                <w:rFonts w:ascii="SassoonCRInfant" w:hAnsi="SassoonCRInfant" w:cs="Calibri"/>
                <w:sz w:val="20"/>
                <w:szCs w:val="20"/>
              </w:rPr>
            </w:pPr>
          </w:p>
        </w:tc>
      </w:tr>
      <w:tr w:rsidRPr="009A70EB" w:rsidR="006E2B78" w:rsidTr="00B742A3" w14:paraId="1B4586CF" w14:textId="77777777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:rsidRPr="001C7146" w:rsidR="006E2B78" w:rsidP="00B742A3" w:rsidRDefault="00CF1AC8" w14:paraId="09C89FB6" w14:textId="6F1E83B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1C7146">
              <w:rPr>
                <w:rFonts w:ascii="SassoonCRInfant" w:hAnsi="SassoonCRInfant" w:cstheme="minorHAnsi"/>
                <w:color w:val="0070C0"/>
                <w:sz w:val="20"/>
              </w:rPr>
              <w:t>Ummah</w:t>
            </w:r>
          </w:p>
        </w:tc>
        <w:tc>
          <w:tcPr>
            <w:tcW w:w="3369" w:type="dxa"/>
          </w:tcPr>
          <w:p w:rsidRPr="00B742A3" w:rsidR="00765FCA" w:rsidP="00B742A3" w:rsidRDefault="00343384" w14:paraId="4280291A" w14:textId="03D68EC7">
            <w:pPr>
              <w:shd w:val="clear" w:color="auto" w:fill="FFFFFF"/>
              <w:spacing w:line="240" w:lineRule="atLeast"/>
              <w:rPr>
                <w:rStyle w:val="eop"/>
                <w:rFonts w:ascii="SassoonCRInfant" w:hAnsi="SassoonCRInfant" w:cs="Calibri"/>
                <w:lang w:eastAsia="en-GB"/>
              </w:rPr>
            </w:pPr>
            <w:r w:rsidRPr="00B742A3">
              <w:rPr>
                <w:rStyle w:val="eop"/>
                <w:rFonts w:ascii="SassoonCRInfant" w:hAnsi="SassoonCRInfant" w:cs="Calibri"/>
                <w:lang w:eastAsia="en-GB"/>
              </w:rPr>
              <w:t>T</w:t>
            </w:r>
            <w:r w:rsidRPr="00B742A3" w:rsidR="00765FCA">
              <w:rPr>
                <w:rStyle w:val="eop"/>
                <w:rFonts w:ascii="SassoonCRInfant" w:hAnsi="SassoonCRInfant" w:cs="Calibri"/>
                <w:lang w:eastAsia="en-GB"/>
              </w:rPr>
              <w:t>he whole community of Muslims bound together by ties of religion.</w:t>
            </w:r>
          </w:p>
          <w:p w:rsidRPr="00B742A3" w:rsidR="009A70EB" w:rsidP="00B742A3" w:rsidRDefault="009A70EB" w14:paraId="529E3AE0" w14:textId="01C19D13">
            <w:pPr>
              <w:rPr>
                <w:rStyle w:val="normaltextrun"/>
                <w:rFonts w:ascii="SassoonCRInfant" w:hAnsi="SassoonCRInfant" w:cs="Calibri"/>
                <w:sz w:val="20"/>
                <w:szCs w:val="20"/>
              </w:rPr>
            </w:pPr>
          </w:p>
        </w:tc>
      </w:tr>
      <w:tr w:rsidRPr="009A70EB" w:rsidR="006E2B78" w:rsidTr="00B742A3" w14:paraId="16D8BFA2" w14:textId="77777777">
        <w:trPr>
          <w:trHeight w:val="539"/>
        </w:trPr>
        <w:tc>
          <w:tcPr>
            <w:tcW w:w="1680" w:type="dxa"/>
            <w:shd w:val="clear" w:color="auto" w:fill="F2F2F2" w:themeFill="background1" w:themeFillShade="F2"/>
          </w:tcPr>
          <w:p w:rsidRPr="001C7146" w:rsidR="006E2B78" w:rsidP="00B742A3" w:rsidRDefault="00691540" w14:paraId="55516819" w14:textId="5D61E2E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1C7146">
              <w:rPr>
                <w:rFonts w:ascii="SassoonCRInfant" w:hAnsi="SassoonCRInfant" w:cstheme="minorHAnsi"/>
                <w:sz w:val="20"/>
              </w:rPr>
              <w:t>c</w:t>
            </w:r>
            <w:r w:rsidRPr="001C7146" w:rsidR="00CF1AC8">
              <w:rPr>
                <w:rFonts w:ascii="SassoonCRInfant" w:hAnsi="SassoonCRInfant" w:cstheme="minorHAnsi"/>
                <w:sz w:val="20"/>
              </w:rPr>
              <w:t>ommitment</w:t>
            </w:r>
          </w:p>
        </w:tc>
        <w:tc>
          <w:tcPr>
            <w:tcW w:w="3369" w:type="dxa"/>
          </w:tcPr>
          <w:p w:rsidRPr="00B742A3" w:rsidR="00411612" w:rsidP="00B742A3" w:rsidRDefault="00343384" w14:paraId="31B24A89" w14:textId="778649F2">
            <w:pPr>
              <w:rPr>
                <w:rStyle w:val="eop"/>
                <w:rFonts w:ascii="SassoonCRInfant" w:hAnsi="SassoonCRInfant" w:eastAsia="Times New Roman" w:cs="Calibri"/>
                <w:lang w:eastAsia="en-GB"/>
              </w:rPr>
            </w:pPr>
            <w:r w:rsidRPr="00B742A3">
              <w:rPr>
                <w:rStyle w:val="eop"/>
                <w:rFonts w:ascii="SassoonCRInfant" w:hAnsi="SassoonCRInfant" w:eastAsia="Times New Roman" w:cs="Calibri"/>
                <w:lang w:eastAsia="en-GB"/>
              </w:rPr>
              <w:t>T</w:t>
            </w:r>
            <w:r w:rsidRPr="00B742A3" w:rsidR="00411612">
              <w:rPr>
                <w:rStyle w:val="eop"/>
                <w:rFonts w:ascii="SassoonCRInfant" w:hAnsi="SassoonCRInfant" w:eastAsia="Times New Roman" w:cs="Calibri"/>
                <w:lang w:eastAsia="en-GB"/>
              </w:rPr>
              <w:t>he state or quality of being dedicated to a cause, activity, etc.</w:t>
            </w:r>
          </w:p>
          <w:p w:rsidRPr="00B742A3" w:rsidR="006E2B78" w:rsidP="00B742A3" w:rsidRDefault="006E2B78" w14:paraId="2F136A10" w14:textId="322BEAC9">
            <w:pPr>
              <w:rPr>
                <w:rStyle w:val="normaltextrun"/>
                <w:rFonts w:ascii="SassoonCRInfant" w:hAnsi="SassoonCRInfant" w:cs="Calibri"/>
                <w:sz w:val="20"/>
                <w:szCs w:val="20"/>
              </w:rPr>
            </w:pPr>
          </w:p>
        </w:tc>
      </w:tr>
      <w:tr w:rsidRPr="009A70EB" w:rsidR="009A70EB" w:rsidTr="00B742A3" w14:paraId="374C0663" w14:textId="7777777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:rsidRPr="001C7146" w:rsidR="009A70EB" w:rsidP="00B742A3" w:rsidRDefault="00CF1AC8" w14:paraId="143C58D6" w14:textId="72A83D9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1C7146">
              <w:rPr>
                <w:rFonts w:ascii="SassoonCRInfant" w:hAnsi="SassoonCRInfant" w:cstheme="minorHAnsi"/>
                <w:sz w:val="20"/>
              </w:rPr>
              <w:t>Prophet</w:t>
            </w:r>
          </w:p>
        </w:tc>
        <w:tc>
          <w:tcPr>
            <w:tcW w:w="3369" w:type="dxa"/>
          </w:tcPr>
          <w:p w:rsidRPr="00B742A3" w:rsidR="00411612" w:rsidP="00B742A3" w:rsidRDefault="00343384" w14:paraId="47A40AFD" w14:textId="1A37F32C">
            <w:pPr>
              <w:rPr>
                <w:rFonts w:ascii="SassoonCRInfant" w:hAnsi="SassoonCRInfant" w:cstheme="minorHAnsi"/>
                <w:sz w:val="20"/>
                <w:szCs w:val="20"/>
              </w:rPr>
            </w:pPr>
            <w:r w:rsidRPr="00B742A3">
              <w:rPr>
                <w:rStyle w:val="eop"/>
                <w:rFonts w:ascii="SassoonCRInfant" w:hAnsi="SassoonCRInfant" w:eastAsia="Times New Roman" w:cs="Calibri"/>
                <w:lang w:eastAsia="en-GB"/>
              </w:rPr>
              <w:t>A</w:t>
            </w:r>
            <w:r w:rsidRPr="00B742A3" w:rsidR="00411612">
              <w:rPr>
                <w:rStyle w:val="eop"/>
                <w:rFonts w:ascii="SassoonCRInfant" w:hAnsi="SassoonCRInfant" w:eastAsia="Times New Roman" w:cs="Calibri"/>
                <w:lang w:eastAsia="en-GB"/>
              </w:rPr>
              <w:t xml:space="preserve"> person regarded as an inspired teacher or proclaimer of the will of God (Muslim).</w:t>
            </w:r>
          </w:p>
          <w:p w:rsidRPr="00B742A3" w:rsidR="009A70EB" w:rsidP="00B742A3" w:rsidRDefault="009A70EB" w14:paraId="6A28B8F2" w14:textId="40805F79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0"/>
                <w:szCs w:val="20"/>
              </w:rPr>
            </w:pPr>
          </w:p>
        </w:tc>
      </w:tr>
    </w:tbl>
    <w:p w:rsidRPr="00E3677D" w:rsidR="00E3677D" w:rsidP="00E3677D" w:rsidRDefault="00E3677D" w14:paraId="252F0774" w14:textId="77777777">
      <w:pPr>
        <w:rPr>
          <w:rFonts w:ascii="Letter-join Plus 8" w:hAnsi="Letter-join Plus 8"/>
        </w:rPr>
      </w:pP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031"/>
        <w:gridCol w:w="8127"/>
      </w:tblGrid>
      <w:tr w:rsidRPr="00E3677D" w:rsidR="00E3677D" w:rsidTr="33ED5951" w14:paraId="55618F89" w14:textId="77777777">
        <w:trPr>
          <w:trHeight w:val="233"/>
        </w:trPr>
        <w:tc>
          <w:tcPr>
            <w:tcW w:w="960" w:type="dxa"/>
            <w:tcMar/>
          </w:tcPr>
          <w:p w:rsidRPr="00E3677D" w:rsidR="00E3677D" w:rsidP="00E3677D" w:rsidRDefault="00E3677D" w14:paraId="183DACC2" w14:textId="77777777">
            <w:pPr>
              <w:spacing w:after="160" w:line="259" w:lineRule="auto"/>
              <w:rPr>
                <w:rFonts w:ascii="Letter-join Plus 8" w:hAnsi="Letter-join Plus 8"/>
                <w:b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anchor distT="0" distB="0" distL="114300" distR="114300" simplePos="0" relativeHeight="252013568" behindDoc="0" locked="0" layoutInCell="1" allowOverlap="1" wp14:anchorId="1D68E0EA" wp14:editId="48492636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25188</wp:posOffset>
                  </wp:positionV>
                  <wp:extent cx="532554" cy="302200"/>
                  <wp:effectExtent l="0" t="0" r="1270" b="3175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554" cy="3022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27" w:type="dxa"/>
            <w:tcMar/>
          </w:tcPr>
          <w:p w:rsidRPr="00B742A3" w:rsidR="00B742A3" w:rsidP="00E3677D" w:rsidRDefault="00E3677D" w14:paraId="123D5138" w14:textId="2321E63E">
            <w:pPr>
              <w:spacing w:after="160" w:line="259" w:lineRule="auto"/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</w:pPr>
            <w:r w:rsidRPr="00B742A3"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  <w:t>Sticky knowledg</w:t>
            </w:r>
            <w:r w:rsidR="00B742A3"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  <w:t>e</w:t>
            </w:r>
          </w:p>
        </w:tc>
      </w:tr>
      <w:tr w:rsidRPr="00E3677D" w:rsidR="00E3677D" w:rsidTr="33ED5951" w14:paraId="598FB0B2" w14:textId="77777777">
        <w:trPr>
          <w:trHeight w:val="396"/>
        </w:trPr>
        <w:tc>
          <w:tcPr>
            <w:tcW w:w="960" w:type="dxa"/>
            <w:tcMar/>
          </w:tcPr>
          <w:p w:rsidRPr="00E3677D" w:rsidR="00E3677D" w:rsidP="00E3677D" w:rsidRDefault="00E3677D" w14:paraId="1ACC4B78" w14:textId="77777777">
            <w:pPr>
              <w:spacing w:after="160" w:line="259" w:lineRule="auto"/>
              <w:rPr>
                <w:rFonts w:ascii="Letter-join Plus 8" w:hAnsi="Letter-join Plus 8"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inline distT="0" distB="0" distL="0" distR="0" wp14:anchorId="3A433873" wp14:editId="3FD95B42">
                  <wp:extent cx="381000" cy="418042"/>
                  <wp:effectExtent l="0" t="0" r="0" b="1270"/>
                  <wp:docPr id="1665979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9793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672" cy="42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  <w:tcMar/>
          </w:tcPr>
          <w:p w:rsidRPr="00B742A3" w:rsidR="00E3677D" w:rsidP="00E3677D" w:rsidRDefault="00E3677D" w14:paraId="2A780620" w14:textId="77777777">
            <w:pPr>
              <w:spacing w:after="160" w:line="259" w:lineRule="auto"/>
              <w:rPr>
                <w:rFonts w:ascii="SassoonCRInfant" w:hAnsi="SassoonCRInfant"/>
              </w:rPr>
            </w:pPr>
            <w:r w:rsidRPr="00B742A3">
              <w:rPr>
                <w:rFonts w:ascii="SassoonCRInfant" w:hAnsi="SassoonCRInfant"/>
              </w:rPr>
              <w:t>The ‘big questions’ do not have easy answers and people offer different answers for some of the questions about life, death and suffering.</w:t>
            </w:r>
          </w:p>
        </w:tc>
      </w:tr>
      <w:tr w:rsidRPr="00E3677D" w:rsidR="00E3677D" w:rsidTr="33ED5951" w14:paraId="6BB15881" w14:textId="77777777">
        <w:trPr>
          <w:trHeight w:val="917"/>
        </w:trPr>
        <w:tc>
          <w:tcPr>
            <w:tcW w:w="960" w:type="dxa"/>
            <w:tcMar/>
          </w:tcPr>
          <w:p w:rsidRPr="00E3677D" w:rsidR="00E3677D" w:rsidP="00E3677D" w:rsidRDefault="00E3677D" w14:paraId="787A89E8" w14:textId="77777777">
            <w:pPr>
              <w:spacing w:after="160" w:line="259" w:lineRule="auto"/>
              <w:rPr>
                <w:rFonts w:ascii="Letter-join Plus 8" w:hAnsi="Letter-join Plus 8"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inline distT="0" distB="0" distL="0" distR="0" wp14:anchorId="108ED7C2" wp14:editId="7536CA13">
                  <wp:extent cx="434340" cy="389214"/>
                  <wp:effectExtent l="0" t="0" r="3810" b="0"/>
                  <wp:docPr id="1959231750" name="Picture 1" descr="A painting of a person and anima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231750" name="Picture 1" descr="A painting of a person and animals&#10;&#10;Description automatically generated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744" cy="394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  <w:tcMar/>
          </w:tcPr>
          <w:p w:rsidRPr="00B742A3" w:rsidR="00E3677D" w:rsidP="00E3677D" w:rsidRDefault="00E3677D" w14:paraId="57F4F6EA" w14:textId="6D487D28">
            <w:pPr>
              <w:spacing w:after="160" w:line="259" w:lineRule="auto"/>
              <w:rPr>
                <w:rFonts w:ascii="SassoonCRInfant" w:hAnsi="SassoonCRInfant"/>
              </w:rPr>
            </w:pPr>
            <w:r w:rsidRPr="33ED5951" w:rsidR="01020211">
              <w:rPr>
                <w:rFonts w:ascii="SassoonCRInfant" w:hAnsi="SassoonCRInfant"/>
              </w:rPr>
              <w:t xml:space="preserve">Christians are committed to believing in God’s grace, or generosity. They think God forgives everyone who truly repents. </w:t>
            </w:r>
          </w:p>
        </w:tc>
      </w:tr>
      <w:tr w:rsidRPr="00E3677D" w:rsidR="00E3677D" w:rsidTr="33ED5951" w14:paraId="59B88A16" w14:textId="77777777">
        <w:trPr>
          <w:trHeight w:val="288"/>
        </w:trPr>
        <w:tc>
          <w:tcPr>
            <w:tcW w:w="960" w:type="dxa"/>
            <w:tcMar/>
          </w:tcPr>
          <w:p w:rsidRPr="00E3677D" w:rsidR="00E3677D" w:rsidP="00E3677D" w:rsidRDefault="00E3677D" w14:paraId="0D9D437A" w14:textId="77777777">
            <w:pPr>
              <w:spacing w:after="160" w:line="259" w:lineRule="auto"/>
              <w:rPr>
                <w:rFonts w:ascii="Letter-join Plus 8" w:hAnsi="Letter-join Plus 8"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inline distT="0" distB="0" distL="0" distR="0" wp14:anchorId="0C410E03" wp14:editId="51F31F01">
                  <wp:extent cx="472440" cy="319349"/>
                  <wp:effectExtent l="0" t="0" r="3810" b="5080"/>
                  <wp:docPr id="1031418565" name="Picture 1" descr="A person pulling a large r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418565" name="Picture 1" descr="A person pulling a large rock&#10;&#10;Description automatically generated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501" cy="326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  <w:tcMar/>
          </w:tcPr>
          <w:p w:rsidRPr="00B742A3" w:rsidR="00E3677D" w:rsidP="00E3677D" w:rsidRDefault="00E3677D" w14:paraId="65326779" w14:textId="5890EED0">
            <w:pPr>
              <w:spacing w:after="160" w:line="259" w:lineRule="auto"/>
              <w:rPr>
                <w:rFonts w:ascii="SassoonCRInfant" w:hAnsi="SassoonCRInfant"/>
              </w:rPr>
            </w:pPr>
            <w:r w:rsidRPr="33ED5951" w:rsidR="114D4506">
              <w:rPr>
                <w:rFonts w:ascii="SassoonCRInfant" w:hAnsi="SassoonCRInfant"/>
              </w:rPr>
              <w:t>Muslims are committed to being part of the global ‘Ummah</w:t>
            </w:r>
            <w:r w:rsidRPr="33ED5951" w:rsidR="114D4506">
              <w:rPr>
                <w:rFonts w:ascii="SassoonCRInfant" w:hAnsi="SassoonCRInfant"/>
              </w:rPr>
              <w:t>’,</w:t>
            </w:r>
            <w:r w:rsidRPr="33ED5951" w:rsidR="114D4506">
              <w:rPr>
                <w:rFonts w:ascii="SassoonCRInfant" w:hAnsi="SassoonCRInfant"/>
              </w:rPr>
              <w:t xml:space="preserve"> the worldwide Muslim family. They stick </w:t>
            </w:r>
            <w:r w:rsidRPr="33ED5951" w:rsidR="3643F839">
              <w:rPr>
                <w:rFonts w:ascii="SassoonCRInfant" w:hAnsi="SassoonCRInfant"/>
              </w:rPr>
              <w:t>together;</w:t>
            </w:r>
            <w:r w:rsidRPr="33ED5951" w:rsidR="114D4506">
              <w:rPr>
                <w:rFonts w:ascii="SassoonCRInfant" w:hAnsi="SassoonCRInfant"/>
              </w:rPr>
              <w:t xml:space="preserve"> they are one under Allah</w:t>
            </w:r>
            <w:r w:rsidRPr="33ED5951" w:rsidR="114D4506">
              <w:rPr>
                <w:rFonts w:ascii="SassoonCRInfant" w:hAnsi="SassoonCRInfant"/>
              </w:rPr>
              <w:t xml:space="preserve">.  </w:t>
            </w:r>
            <w:r w:rsidRPr="33ED5951" w:rsidR="114D4506">
              <w:rPr>
                <w:rFonts w:ascii="SassoonCRInfant" w:hAnsi="SassoonCRInfant"/>
              </w:rPr>
              <w:t xml:space="preserve"> </w:t>
            </w:r>
          </w:p>
        </w:tc>
      </w:tr>
      <w:tr w:rsidRPr="00E3677D" w:rsidR="00E3677D" w:rsidTr="33ED5951" w14:paraId="02A22D17" w14:textId="77777777">
        <w:trPr>
          <w:trHeight w:val="232"/>
        </w:trPr>
        <w:tc>
          <w:tcPr>
            <w:tcW w:w="960" w:type="dxa"/>
            <w:tcMar/>
          </w:tcPr>
          <w:p w:rsidRPr="00E3677D" w:rsidR="00E3677D" w:rsidP="00E3677D" w:rsidRDefault="00E3677D" w14:paraId="179654DF" w14:textId="77777777">
            <w:pPr>
              <w:spacing w:after="160" w:line="259" w:lineRule="auto"/>
              <w:rPr>
                <w:rFonts w:ascii="Letter-join Plus 8" w:hAnsi="Letter-join Plus 8"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inline distT="0" distB="0" distL="0" distR="0" wp14:anchorId="7BAC7032" wp14:editId="706B5B08">
                  <wp:extent cx="311213" cy="419100"/>
                  <wp:effectExtent l="0" t="0" r="0" b="0"/>
                  <wp:docPr id="683330305" name="Picture 1" descr="A book cover with gol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330305" name="Picture 1" descr="A book cover with gold text&#10;&#10;Description automatically generated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9" cy="429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  <w:tcMar/>
          </w:tcPr>
          <w:p w:rsidRPr="00B742A3" w:rsidR="00E3677D" w:rsidP="32D81829" w:rsidRDefault="00E3677D" w14:paraId="7D42B18B" w14:textId="27EECBBD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2D81829" w:rsidR="00E3677D">
              <w:rPr>
                <w:rFonts w:ascii="SassoonCRInfant" w:hAnsi="SassoonCRInfant"/>
              </w:rPr>
              <w:t xml:space="preserve">Jews believe the </w:t>
            </w:r>
            <w:r w:rsidRPr="32D81829" w:rsidR="00E3677D">
              <w:rPr>
                <w:rFonts w:ascii="SassoonCRInfant" w:hAnsi="SassoonCRInfant"/>
              </w:rPr>
              <w:t>Tenakh</w:t>
            </w:r>
            <w:r w:rsidRPr="32D81829" w:rsidR="00E3677D">
              <w:rPr>
                <w:rFonts w:ascii="SassoonCRInfant" w:hAnsi="SassoonCRInfant"/>
              </w:rPr>
              <w:t xml:space="preserve"> teaches that suffering can be a test from God, centred around their faith and belief.</w:t>
            </w:r>
            <w:r w:rsidRPr="32D81829" w:rsidR="2FE1F3F3">
              <w:rPr>
                <w:rFonts w:ascii="SassoonCRInfant" w:hAnsi="SassoonCRInfant"/>
              </w:rPr>
              <w:t xml:space="preserve"> </w:t>
            </w:r>
          </w:p>
        </w:tc>
      </w:tr>
      <w:tr w:rsidRPr="00E3677D" w:rsidR="00E3677D" w:rsidTr="33ED5951" w14:paraId="1BCADBD0" w14:textId="77777777">
        <w:trPr>
          <w:trHeight w:val="286"/>
        </w:trPr>
        <w:tc>
          <w:tcPr>
            <w:tcW w:w="960" w:type="dxa"/>
            <w:tcMar/>
          </w:tcPr>
          <w:p w:rsidRPr="00E3677D" w:rsidR="00E3677D" w:rsidP="00E3677D" w:rsidRDefault="00E3677D" w14:paraId="22A88E1E" w14:textId="77777777">
            <w:pPr>
              <w:spacing w:after="160" w:line="259" w:lineRule="auto"/>
              <w:rPr>
                <w:rFonts w:ascii="Letter-join Plus 8" w:hAnsi="Letter-join Plus 8"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inline distT="0" distB="0" distL="0" distR="0" wp14:anchorId="76996F34" wp14:editId="61903B10">
                  <wp:extent cx="517528" cy="388620"/>
                  <wp:effectExtent l="0" t="0" r="0" b="0"/>
                  <wp:docPr id="1806768971" name="Picture 1" descr="A logo with a circle and arrow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768971" name="Picture 1" descr="A logo with a circle and arrows&#10;&#10;Description automatically generated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95" cy="39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  <w:tcMar/>
          </w:tcPr>
          <w:p w:rsidRPr="00B742A3" w:rsidR="00E3677D" w:rsidP="00E3677D" w:rsidRDefault="00E3677D" w14:paraId="3760E8AC" w14:textId="01F679DA">
            <w:pPr>
              <w:spacing w:after="160" w:line="259" w:lineRule="auto"/>
              <w:rPr>
                <w:rFonts w:ascii="SassoonCRInfant" w:hAnsi="SassoonCRInfant"/>
              </w:rPr>
            </w:pPr>
            <w:r w:rsidRPr="33ED5951" w:rsidR="00E3677D">
              <w:rPr>
                <w:rFonts w:ascii="SassoonCRInfant" w:hAnsi="SassoonCRInfant"/>
              </w:rPr>
              <w:t>Hindus believe in karma (beneficial effects come from past beneficial actions) and reincarnation</w:t>
            </w:r>
            <w:r w:rsidRPr="33ED5951" w:rsidR="712C795E">
              <w:rPr>
                <w:rFonts w:ascii="SassoonCRInfant" w:hAnsi="SassoonCRInfant"/>
              </w:rPr>
              <w:t xml:space="preserve"> (life after death)</w:t>
            </w:r>
          </w:p>
        </w:tc>
      </w:tr>
      <w:tr w:rsidRPr="00E3677D" w:rsidR="00E3677D" w:rsidTr="33ED5951" w14:paraId="20454B5D" w14:textId="77777777">
        <w:trPr>
          <w:trHeight w:val="286"/>
        </w:trPr>
        <w:tc>
          <w:tcPr>
            <w:tcW w:w="960" w:type="dxa"/>
            <w:tcMar/>
          </w:tcPr>
          <w:p w:rsidRPr="00E3677D" w:rsidR="00E3677D" w:rsidP="00E3677D" w:rsidRDefault="00E3677D" w14:paraId="505F7F6C" w14:textId="77777777">
            <w:pPr>
              <w:spacing w:after="160" w:line="259" w:lineRule="auto"/>
              <w:rPr>
                <w:rFonts w:ascii="Letter-join Plus 8" w:hAnsi="Letter-join Plus 8"/>
              </w:rPr>
            </w:pPr>
            <w:r w:rsidRPr="00E3677D">
              <w:rPr>
                <w:rFonts w:ascii="Letter-join Plus 8" w:hAnsi="Letter-join Plus 8"/>
                <w:noProof/>
              </w:rPr>
              <w:drawing>
                <wp:inline distT="0" distB="0" distL="0" distR="0" wp14:anchorId="3D4DFA80" wp14:editId="738FCBF3">
                  <wp:extent cx="411480" cy="312103"/>
                  <wp:effectExtent l="0" t="0" r="7620" b="0"/>
                  <wp:docPr id="857798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79842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730" cy="321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  <w:tcMar/>
          </w:tcPr>
          <w:p w:rsidRPr="00B742A3" w:rsidR="00E3677D" w:rsidP="00E3677D" w:rsidRDefault="00E3677D" w14:paraId="7AA8294C" w14:textId="43275A4C">
            <w:pPr>
              <w:spacing w:after="160" w:line="259" w:lineRule="auto"/>
              <w:rPr>
                <w:rFonts w:ascii="SassoonCRInfant" w:hAnsi="SassoonCRInfant"/>
              </w:rPr>
            </w:pPr>
            <w:r w:rsidRPr="33ED5951" w:rsidR="4BB4E6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</w:t>
            </w:r>
            <w:r w:rsidRPr="33ED5951" w:rsidR="00E3677D">
              <w:rPr>
                <w:rFonts w:ascii="SassoonCRInfant" w:hAnsi="SassoonCRInfant"/>
              </w:rPr>
              <w:t xml:space="preserve">umanists have no belief in the </w:t>
            </w:r>
            <w:r w:rsidRPr="33ED5951" w:rsidR="33D421A1">
              <w:rPr>
                <w:rFonts w:ascii="SassoonCRInfant" w:hAnsi="SassoonCRInfant"/>
              </w:rPr>
              <w:t>afterlife,</w:t>
            </w:r>
            <w:r w:rsidRPr="33ED5951" w:rsidR="33D421A1">
              <w:rPr>
                <w:rFonts w:ascii="SassoonCRInfant" w:hAnsi="SassoonCRInfant"/>
              </w:rPr>
              <w:t xml:space="preserve"> but they do believe it is important to live a moral and true life while on Earth.</w:t>
            </w:r>
          </w:p>
        </w:tc>
      </w:tr>
    </w:tbl>
    <w:p w:rsidRPr="006E06AE" w:rsidR="002039DA" w:rsidP="002039DA" w:rsidRDefault="001C7146" w14:paraId="45563C0D" w14:textId="44AE048F">
      <w:pPr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53FE3522" wp14:editId="562BB578">
                <wp:simplePos x="0" y="0"/>
                <wp:positionH relativeFrom="margin">
                  <wp:posOffset>6125210</wp:posOffset>
                </wp:positionH>
                <wp:positionV relativeFrom="paragraph">
                  <wp:posOffset>3623310</wp:posOffset>
                </wp:positionV>
                <wp:extent cx="2964180" cy="1745615"/>
                <wp:effectExtent l="38100" t="38100" r="45720" b="349885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4180" cy="1745615"/>
                        </a:xfrm>
                        <a:prstGeom prst="wedgeRoundRectCallout">
                          <a:avLst>
                            <a:gd name="adj1" fmla="val -42942"/>
                            <a:gd name="adj2" fmla="val 6433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742A3" w:rsidR="009A70EB" w:rsidP="009A70EB" w:rsidRDefault="009A70EB" w14:paraId="0E775E2B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B742A3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:rsidRPr="00B742A3" w:rsidR="00402968" w:rsidP="00402968" w:rsidRDefault="00402968" w14:paraId="0902AADD" w14:textId="7777777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Pr="00B742A3" w:rsidR="00402968" w:rsidP="00402968" w:rsidRDefault="00402968" w14:paraId="7C6F4B29" w14:textId="46619DCD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assoonCRInfant" w:hAnsi="SassoonCRInfant" w:eastAsia="Times New Roman" w:cs="Segoe UI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B742A3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>It is the practice of people with a religion to believe that the religion is a community to them.</w:t>
                            </w:r>
                          </w:p>
                          <w:p w:rsidRPr="00905D5E" w:rsidR="00402968" w:rsidP="00402968" w:rsidRDefault="00402968" w14:paraId="54A36B1B" w14:textId="77777777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:rsidRPr="00905D5E" w:rsidR="009A70EB" w:rsidP="009A70EB" w:rsidRDefault="009A70EB" w14:paraId="66121638" w14:textId="02AB30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 w14:anchorId="53FE3522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textboxrect="791,791,20809,20809" o:connecttype="custom" o:connectlocs="10800,0;0,10800;10800,21600;21600,10800;@34,@35"/>
                <v:handles>
                  <v:h position="#0,#1"/>
                </v:handles>
              </v:shapetype>
              <v:shape id="Speech Bubble: Rectangle with Corners Rounded 4" style="position:absolute;margin-left:482.3pt;margin-top:285.3pt;width:233.4pt;height:137.45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spid="_x0000_s1027" fillcolor="white [3201]" strokecolor="#0d0d0d [3069]" strokeweight="6pt" type="#_x0000_t62" adj="1525,24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">
                <v:textbox>
                  <w:txbxContent>
                    <w:p w:rsidRPr="00B742A3" w:rsidR="009A70EB" w:rsidP="009A70EB" w:rsidRDefault="009A70EB" w14:paraId="0E775E2B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B742A3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:rsidRPr="00B742A3" w:rsidR="00402968" w:rsidP="00402968" w:rsidRDefault="00402968" w14:paraId="0902AADD" w14:textId="7777777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</w:pPr>
                    </w:p>
                    <w:p w:rsidRPr="00B742A3" w:rsidR="00402968" w:rsidP="00402968" w:rsidRDefault="00402968" w14:paraId="7C6F4B29" w14:textId="46619DCD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SassoonCRInfant" w:hAnsi="SassoonCRInfant" w:eastAsia="Times New Roman" w:cs="Segoe UI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B742A3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>It is the practice of people with a religion to believe that the religion is a community to them.</w:t>
                      </w:r>
                    </w:p>
                    <w:p w:rsidRPr="00905D5E" w:rsidR="00402968" w:rsidP="00402968" w:rsidRDefault="00402968" w14:paraId="54A36B1B" w14:textId="77777777">
                      <w:pPr>
                        <w:jc w:val="center"/>
                        <w:rPr>
                          <w:sz w:val="26"/>
                        </w:rPr>
                      </w:pPr>
                    </w:p>
                    <w:p w:rsidRPr="00905D5E" w:rsidR="009A70EB" w:rsidP="009A70EB" w:rsidRDefault="009A70EB" w14:paraId="66121638" w14:textId="02AB307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4919"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49C4BAB" wp14:editId="62F1AD66">
                <wp:simplePos x="0" y="0"/>
                <wp:positionH relativeFrom="margin">
                  <wp:align>center</wp:align>
                </wp:positionH>
                <wp:positionV relativeFrom="paragraph">
                  <wp:posOffset>3534622</wp:posOffset>
                </wp:positionV>
                <wp:extent cx="2938145" cy="1770380"/>
                <wp:effectExtent l="38100" t="38100" r="33655" b="38227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3881967" y="5016500"/>
                          <a:ext cx="2938145" cy="1770380"/>
                        </a:xfrm>
                        <a:prstGeom prst="wedgeRoundRectCallout">
                          <a:avLst>
                            <a:gd name="adj1" fmla="val -37647"/>
                            <a:gd name="adj2" fmla="val 67294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742A3" w:rsidR="009A70EB" w:rsidP="009A70EB" w:rsidRDefault="009A70EB" w14:paraId="58FCE1C2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B742A3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:rsidRPr="00B742A3" w:rsidR="00402968" w:rsidP="00402968" w:rsidRDefault="00402968" w14:paraId="60D72E83" w14:textId="7777777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Pr="00402968" w:rsidR="00402968" w:rsidP="00925BDF" w:rsidRDefault="00402968" w14:paraId="1BA599DC" w14:textId="7A1826A9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eastAsia="Times New Roman" w:cs="Segoe UI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B742A3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>The tradition of many religions is a belief in a God. In Judaism it is</w:t>
                            </w:r>
                            <w:r w:rsidRPr="00B742A3" w:rsidR="00925BDF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 xml:space="preserve"> Yahweh</w:t>
                            </w:r>
                            <w:r w:rsidRPr="00B742A3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 xml:space="preserve">. </w:t>
                            </w:r>
                            <w:r w:rsidRPr="00B742A3" w:rsidR="00925BDF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>I</w:t>
                            </w:r>
                            <w:r w:rsidRPr="00B742A3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>n Christianity is it</w:t>
                            </w:r>
                            <w:r w:rsidRPr="00B742A3" w:rsidR="00925BDF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 xml:space="preserve"> God</w:t>
                            </w:r>
                            <w:r w:rsidRPr="00B742A3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>. in Islam it is</w:t>
                            </w:r>
                            <w:r w:rsidRPr="00B742A3" w:rsidR="00925BDF">
                              <w:rPr>
                                <w:rFonts w:ascii="SassoonCRInfant" w:hAnsi="SassoonCRInfant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 xml:space="preserve"> Allah</w:t>
                            </w:r>
                            <w:r w:rsidR="00925BDF">
                              <w:rPr>
                                <w:rFonts w:ascii="Calibri" w:hAnsi="Calibri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t>.</w:t>
                            </w:r>
                          </w:p>
                          <w:p w:rsidRPr="00402968" w:rsidR="00402968" w:rsidP="00402968" w:rsidRDefault="00402968" w14:paraId="3B0C4DE3" w14:textId="7777777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hAnsi="Segoe UI" w:eastAsia="Times New Roman" w:cs="Segoe UI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402968">
                              <w:rPr>
                                <w:rFonts w:ascii="Calibri" w:hAnsi="Calibri" w:eastAsia="Times New Roman" w:cs="Calibri"/>
                                <w:color w:val="000000"/>
                                <w:sz w:val="24"/>
                                <w:szCs w:val="24"/>
                                <w:bdr w:val="none" w:color="auto" w:sz="0" w:space="0" w:frame="1"/>
                                <w:shd w:val="clear" w:color="auto" w:fill="FFFFFF"/>
                                <w:lang w:eastAsia="en-GB"/>
                              </w:rPr>
                              <w:br/>
                            </w:r>
                          </w:p>
                          <w:p w:rsidRPr="00905D5E" w:rsidR="009A70EB" w:rsidP="009A70EB" w:rsidRDefault="009A70EB" w14:paraId="263E2979" w14:textId="5A73499A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0;margin-top:278.3pt;width:231.35pt;height:139.4pt;z-index:2520094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fillcolor="white [3201]" strokecolor="#0d0d0d [3069]" strokeweight="6pt" type="#_x0000_t62" adj="2668,25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" w14:anchorId="349C4BAB">
                <v:textbox>
                  <w:txbxContent>
                    <w:p w:rsidRPr="00B742A3" w:rsidR="009A70EB" w:rsidP="009A70EB" w:rsidRDefault="009A70EB" w14:paraId="58FCE1C2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B742A3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:rsidRPr="00B742A3" w:rsidR="00402968" w:rsidP="00402968" w:rsidRDefault="00402968" w14:paraId="60D72E83" w14:textId="7777777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</w:pPr>
                    </w:p>
                    <w:p w:rsidRPr="00402968" w:rsidR="00402968" w:rsidP="00925BDF" w:rsidRDefault="00402968" w14:paraId="1BA599DC" w14:textId="7A1826A9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eastAsia="Times New Roman" w:cs="Segoe UI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B742A3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>The tradition of many religions is a belief in a God. In Judaism it is</w:t>
                      </w:r>
                      <w:r w:rsidRPr="00B742A3" w:rsidR="00925BDF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 xml:space="preserve"> Yahweh</w:t>
                      </w:r>
                      <w:r w:rsidRPr="00B742A3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 xml:space="preserve">. </w:t>
                      </w:r>
                      <w:r w:rsidRPr="00B742A3" w:rsidR="00925BDF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>I</w:t>
                      </w:r>
                      <w:r w:rsidRPr="00B742A3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>n Christianity is it</w:t>
                      </w:r>
                      <w:r w:rsidRPr="00B742A3" w:rsidR="00925BDF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 xml:space="preserve"> God</w:t>
                      </w:r>
                      <w:r w:rsidRPr="00B742A3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>. in Islam it is</w:t>
                      </w:r>
                      <w:r w:rsidRPr="00B742A3" w:rsidR="00925BDF">
                        <w:rPr>
                          <w:rFonts w:ascii="SassoonCRInfant" w:hAnsi="SassoonCRInfant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 xml:space="preserve"> Allah</w:t>
                      </w:r>
                      <w:r w:rsidR="00925BDF">
                        <w:rPr>
                          <w:rFonts w:ascii="Calibri" w:hAnsi="Calibri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t>.</w:t>
                      </w:r>
                    </w:p>
                    <w:p w:rsidRPr="00402968" w:rsidR="00402968" w:rsidP="00402968" w:rsidRDefault="00402968" w14:paraId="3B0C4DE3" w14:textId="7777777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hAnsi="Segoe UI" w:eastAsia="Times New Roman" w:cs="Segoe UI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402968">
                        <w:rPr>
                          <w:rFonts w:ascii="Calibri" w:hAnsi="Calibri" w:eastAsia="Times New Roman" w:cs="Calibri"/>
                          <w:color w:val="000000"/>
                          <w:sz w:val="24"/>
                          <w:szCs w:val="24"/>
                          <w:bdr w:val="none" w:color="auto" w:sz="0" w:space="0" w:frame="1"/>
                          <w:shd w:val="clear" w:color="auto" w:fill="FFFFFF"/>
                          <w:lang w:eastAsia="en-GB"/>
                        </w:rPr>
                        <w:br/>
                      </w:r>
                    </w:p>
                    <w:p w:rsidRPr="00905D5E" w:rsidR="009A70EB" w:rsidP="009A70EB" w:rsidRDefault="009A70EB" w14:paraId="263E2979" w14:textId="5A73499A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EA1E0E" w:rsidR="00B773A3" w:rsidP="00CF5F18" w:rsidRDefault="00B773A3" w14:paraId="184AA3CE" w14:textId="08219050">
      <w:pPr>
        <w:tabs>
          <w:tab w:val="left" w:pos="1077"/>
        </w:tabs>
        <w:rPr>
          <w:rFonts w:ascii="Sassoon" w:hAnsi="Sassoon"/>
        </w:rPr>
      </w:pPr>
    </w:p>
    <w:p w:rsidRPr="006E06AE" w:rsidR="00CF5F18" w:rsidP="00CF5F18" w:rsidRDefault="00CF5F18" w14:paraId="027ACA97" w14:textId="3A64EF56">
      <w:pPr>
        <w:tabs>
          <w:tab w:val="left" w:pos="1077"/>
        </w:tabs>
        <w:rPr>
          <w:rFonts w:ascii="Letter-join Plus 8" w:hAnsi="Letter-join Plus 8"/>
        </w:rPr>
      </w:pPr>
    </w:p>
    <w:p w:rsidRPr="006E06AE" w:rsidR="0065719F" w:rsidP="00CF5F18" w:rsidRDefault="0065719F" w14:paraId="3BBAB189" w14:textId="5BD13F3B">
      <w:pPr>
        <w:tabs>
          <w:tab w:val="left" w:pos="1077"/>
        </w:tabs>
        <w:rPr>
          <w:rFonts w:ascii="Letter-join Plus 8" w:hAnsi="Letter-join Plus 8"/>
        </w:rPr>
      </w:pPr>
    </w:p>
    <w:p w:rsidRPr="006E06AE" w:rsidR="0065719F" w:rsidP="0065719F" w:rsidRDefault="00DF4919" w14:paraId="0439B4D5" w14:textId="0A688B3B">
      <w:pPr>
        <w:rPr>
          <w:rFonts w:ascii="Letter-join Plus 8" w:hAnsi="Letter-join Plus 8"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7424" behindDoc="0" locked="0" layoutInCell="1" allowOverlap="1" wp14:anchorId="4942C22C" wp14:editId="48DB3D1E">
            <wp:simplePos x="0" y="0"/>
            <wp:positionH relativeFrom="margin">
              <wp:posOffset>8351520</wp:posOffset>
            </wp:positionH>
            <wp:positionV relativeFrom="paragraph">
              <wp:posOffset>242570</wp:posOffset>
            </wp:positionV>
            <wp:extent cx="604520" cy="386715"/>
            <wp:effectExtent l="190500" t="190500" r="195580" b="184785"/>
            <wp:wrapNone/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386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6E06AE" w:rsidR="0065719F" w:rsidP="0065719F" w:rsidRDefault="00B742A3" w14:paraId="34DB149D" w14:textId="378F2AC5">
      <w:pPr>
        <w:tabs>
          <w:tab w:val="left" w:pos="9990"/>
        </w:tabs>
        <w:rPr>
          <w:rFonts w:ascii="Letter-join Plus 8" w:hAnsi="Letter-join Plus 8"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1520" behindDoc="0" locked="0" layoutInCell="1" allowOverlap="1" wp14:anchorId="63B4AC25" wp14:editId="70BB372A">
            <wp:simplePos x="0" y="0"/>
            <wp:positionH relativeFrom="margin">
              <wp:posOffset>5007822</wp:posOffset>
            </wp:positionH>
            <wp:positionV relativeFrom="paragraph">
              <wp:posOffset>43815</wp:posOffset>
            </wp:positionV>
            <wp:extent cx="604878" cy="387129"/>
            <wp:effectExtent l="190500" t="190500" r="195580" b="18478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9C7EF8" w:rsidR="009C7EF8" w:rsidP="00E3677D" w:rsidRDefault="005D4F0D" w14:paraId="067A81EA" w14:textId="2D09061A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w:drawing>
          <wp:anchor distT="0" distB="0" distL="114300" distR="114300" simplePos="0" relativeHeight="251889664" behindDoc="0" locked="0" layoutInCell="1" allowOverlap="1" wp14:anchorId="3007E5E0" wp14:editId="3A0A8F54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07C5DCC" wp14:editId="3349A0E2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321DB" w:rsidR="00FB19C1" w:rsidP="00FB19C1" w:rsidRDefault="00FB19C1" w14:paraId="038190F4" w14:textId="77777777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 w:eastAsia="Times New Roman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 w14:anchorId="607C5DCC">
                <v:textbox>
                  <w:txbxContent>
                    <w:p w:rsidRPr="006321DB" w:rsidR="00FB19C1" w:rsidP="00FB19C1" w:rsidRDefault="00FB19C1" w14:paraId="038190F4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43FC" w:rsidR="005E43FC">
        <w:rPr>
          <w:rFonts w:ascii="Letter-join Plus 8" w:hAnsi="Letter-join Plus 8"/>
        </w:rPr>
        <w:t xml:space="preserve"> </w:t>
      </w:r>
      <w:r w:rsidR="005E43FC">
        <w:br/>
      </w:r>
    </w:p>
    <w:sectPr w:rsidRPr="009C7EF8" w:rsidR="009C7EF8" w:rsidSect="00093553"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0B7A92"/>
    <w:multiLevelType w:val="hybridMultilevel"/>
    <w:tmpl w:val="160C10EC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FFFFFFFF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FFFFFFFF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FFFFFFFF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FFFFFFFF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FFFFFFF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FFFFFFFF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FFFFFFFF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493522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30"/>
    <w:rsid w:val="0000354B"/>
    <w:rsid w:val="000363D1"/>
    <w:rsid w:val="00040861"/>
    <w:rsid w:val="0004409A"/>
    <w:rsid w:val="00074AEF"/>
    <w:rsid w:val="00093553"/>
    <w:rsid w:val="000B5B41"/>
    <w:rsid w:val="000B70E2"/>
    <w:rsid w:val="000F62E3"/>
    <w:rsid w:val="0011492D"/>
    <w:rsid w:val="00123F48"/>
    <w:rsid w:val="00131B93"/>
    <w:rsid w:val="00141559"/>
    <w:rsid w:val="001459D1"/>
    <w:rsid w:val="00153EE1"/>
    <w:rsid w:val="0015786E"/>
    <w:rsid w:val="00195734"/>
    <w:rsid w:val="001A02FB"/>
    <w:rsid w:val="001C7146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337743"/>
    <w:rsid w:val="00343384"/>
    <w:rsid w:val="00366AAE"/>
    <w:rsid w:val="003C1345"/>
    <w:rsid w:val="003E2E85"/>
    <w:rsid w:val="00402968"/>
    <w:rsid w:val="00411612"/>
    <w:rsid w:val="00426BEF"/>
    <w:rsid w:val="00432412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C5689"/>
    <w:rsid w:val="005D4F0D"/>
    <w:rsid w:val="005E43FC"/>
    <w:rsid w:val="005E5A8B"/>
    <w:rsid w:val="005F1130"/>
    <w:rsid w:val="00655704"/>
    <w:rsid w:val="00655B07"/>
    <w:rsid w:val="0065719F"/>
    <w:rsid w:val="00660FD8"/>
    <w:rsid w:val="00691540"/>
    <w:rsid w:val="00692579"/>
    <w:rsid w:val="00696B2A"/>
    <w:rsid w:val="006A23C4"/>
    <w:rsid w:val="006C4271"/>
    <w:rsid w:val="006D4D7C"/>
    <w:rsid w:val="006D7D20"/>
    <w:rsid w:val="006E06AE"/>
    <w:rsid w:val="006E2B78"/>
    <w:rsid w:val="006E49F9"/>
    <w:rsid w:val="007166A7"/>
    <w:rsid w:val="00724BD1"/>
    <w:rsid w:val="00730226"/>
    <w:rsid w:val="00733DA1"/>
    <w:rsid w:val="00746AA2"/>
    <w:rsid w:val="007547D0"/>
    <w:rsid w:val="00757E16"/>
    <w:rsid w:val="00765FCA"/>
    <w:rsid w:val="007A5ECF"/>
    <w:rsid w:val="007B77B1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25BDF"/>
    <w:rsid w:val="00971EC3"/>
    <w:rsid w:val="00990130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7812"/>
    <w:rsid w:val="00B51690"/>
    <w:rsid w:val="00B742A3"/>
    <w:rsid w:val="00B773A3"/>
    <w:rsid w:val="00BB1A03"/>
    <w:rsid w:val="00BD308C"/>
    <w:rsid w:val="00BE0140"/>
    <w:rsid w:val="00BE0765"/>
    <w:rsid w:val="00BF1F6A"/>
    <w:rsid w:val="00C06913"/>
    <w:rsid w:val="00C221D8"/>
    <w:rsid w:val="00C91B0E"/>
    <w:rsid w:val="00C94F46"/>
    <w:rsid w:val="00CC1F6F"/>
    <w:rsid w:val="00CD7910"/>
    <w:rsid w:val="00CF1AC8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DF4919"/>
    <w:rsid w:val="00E06A27"/>
    <w:rsid w:val="00E145B1"/>
    <w:rsid w:val="00E3677D"/>
    <w:rsid w:val="00E4079C"/>
    <w:rsid w:val="00E53E26"/>
    <w:rsid w:val="00E71135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01020211"/>
    <w:rsid w:val="114D4506"/>
    <w:rsid w:val="1DF75BA3"/>
    <w:rsid w:val="2FE1F3F3"/>
    <w:rsid w:val="32D81829"/>
    <w:rsid w:val="33D421A1"/>
    <w:rsid w:val="33ED5951"/>
    <w:rsid w:val="3643F839"/>
    <w:rsid w:val="49FEEDA5"/>
    <w:rsid w:val="4BB4E6C2"/>
    <w:rsid w:val="693E72F4"/>
    <w:rsid w:val="6C445B4A"/>
    <w:rsid w:val="712C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7474D"/>
  <w15:chartTrackingRefBased/>
  <w15:docId w15:val="{3CAD50EA-821F-455F-8CA3-79935A76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s://www.google.com/search?safe=active&amp;rlz=1C1GCEU_enGB1022GB1023&amp;sxsrf=ALiCzsbKxW-kDL2khWLNDnUcqOckbPYnSA:1670447390938&amp;q=wrongdoing&amp;si=AC1wQDDUC222mSs2s2Eyrgi_BnC349y7bhHGvHfprrfvLtLxYi1Re3qjOtcv6VCR818CBdDpvfKoqLI_jcKR4mlN7VJcxUUKug%3D%3D&amp;expnd=1" TargetMode="External" Id="rId13" /><Relationship Type="http://schemas.openxmlformats.org/officeDocument/2006/relationships/image" Target="media/image7.png" Id="rId18" /><Relationship Type="http://schemas.openxmlformats.org/officeDocument/2006/relationships/customXml" Target="../customXml/item3.xml" Id="rId3" /><Relationship Type="http://schemas.openxmlformats.org/officeDocument/2006/relationships/image" Target="media/image10.png" Id="rId21" /><Relationship Type="http://schemas.openxmlformats.org/officeDocument/2006/relationships/webSettings" Target="webSettings.xml" Id="rId7" /><Relationship Type="http://schemas.openxmlformats.org/officeDocument/2006/relationships/hyperlink" Target="https://www.google.com/search?safe=active&amp;rlz=1C1GCEU_enGB1022GB1023&amp;sxsrf=ALiCzsbKxW-kDL2khWLNDnUcqOckbPYnSA:1670447390938&amp;q=remorse&amp;si=AC1wQDCetGgrP4lF8Cd_YfiV_8w1IEuo4QXkhovC-ZQ5xP4NrrXksLgF8ZHuQT7vAABiNis-5bEzlzvHcoZO8IwukNtE490dkA%3D%3D&amp;expnd=1" TargetMode="External" Id="rId12" /><Relationship Type="http://schemas.openxmlformats.org/officeDocument/2006/relationships/image" Target="media/image6.png" Id="rId17" /><Relationship Type="http://schemas.openxmlformats.org/officeDocument/2006/relationships/customXml" Target="../customXml/item2.xml" Id="rId2" /><Relationship Type="http://schemas.openxmlformats.org/officeDocument/2006/relationships/image" Target="media/image5.png" Id="rId16" /><Relationship Type="http://schemas.openxmlformats.org/officeDocument/2006/relationships/image" Target="media/image9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google.com/search?safe=active&amp;rlz=1C1GCEU_enGB1022GB1023&amp;sxsrf=ALiCzsbKxW-kDL2khWLNDnUcqOckbPYnSA:1670447390938&amp;q=sincere&amp;si=AC1wQDCetGgrP4lF8Cd_YfiV_8w1JS1P8qa9ZFA4IhLPh5u9iubiM2UB-9Ej-eePqwrryCeWu0TEOCtWP1dUNdLHg53Ou6sfpw%3D%3D&amp;expnd=1" TargetMode="Externa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4.png" Id="rId15" /><Relationship Type="http://schemas.openxmlformats.org/officeDocument/2006/relationships/fontTable" Target="fontTable.xml" Id="rId23" /><Relationship Type="http://schemas.openxmlformats.org/officeDocument/2006/relationships/hyperlink" Target="https://www.google.com/search?safe=active&amp;rlz=1C1GCEU_enGB1022GB1023&amp;sxsrf=ALiCzsatH-qSzNJsMA_jwKPNt6bHufR_DA:1670447287719&amp;q=avoidance&amp;si=AC1wQDDe-f-Vk1WJeWGXUzMSpANXU0XKLfGhpzdaz-NV_a4oUWbkM9dhwg2PbVDb1QduxTNJDm7xnmCbgCzEBcZZc9Rv_tOzDw%3D%3D&amp;expnd=1" TargetMode="External" Id="rId10" /><Relationship Type="http://schemas.openxmlformats.org/officeDocument/2006/relationships/image" Target="media/image8.png" Id="rId19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image" Target="media/image3.png" Id="rId14" /><Relationship Type="http://schemas.openxmlformats.org/officeDocument/2006/relationships/image" Target="media/image11.jpeg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6%202022-2023\Planning\Knowledge%20Organisers\Spring\RE%20Knowledge%20Organiser%20Y6%20Term%203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purl.org/dc/terms/"/>
    <ds:schemaRef ds:uri="http://www.w3.org/XML/1998/namespace"/>
    <ds:schemaRef ds:uri="38f7bee6-c71b-4475-adbf-35995bcd0bb3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f8f2c7fe-fd9c-4cdd-b3a0-0fc36241801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F626BAD-C420-45CF-9F2A-B60593D5F5C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Organiser Y6 Term 3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Maddison Oakley</lastModifiedBy>
  <revision>14</revision>
  <lastPrinted>2024-02-13T12:57:00.0000000Z</lastPrinted>
  <dcterms:created xsi:type="dcterms:W3CDTF">2023-11-20T14:38:00.0000000Z</dcterms:created>
  <dcterms:modified xsi:type="dcterms:W3CDTF">2025-11-21T12:39:22.4585922Z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