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6574" w14:textId="08BD533B" w:rsidR="002039DA" w:rsidRPr="006E06AE" w:rsidRDefault="007443F1">
      <w:pPr>
        <w:rPr>
          <w:rFonts w:ascii="Letter-join Plus 8" w:hAnsi="Letter-join Plus 8"/>
        </w:rPr>
      </w:pPr>
      <w:r>
        <w:rPr>
          <w:rFonts w:ascii="Letter-join Plus 8" w:hAnsi="Letter-join Plus 8"/>
          <w:noProof/>
        </w:rPr>
        <w:drawing>
          <wp:anchor distT="0" distB="0" distL="114300" distR="114300" simplePos="0" relativeHeight="251999232" behindDoc="0" locked="0" layoutInCell="1" allowOverlap="1" wp14:anchorId="5B623ACB" wp14:editId="3073E1C3">
            <wp:simplePos x="0" y="0"/>
            <wp:positionH relativeFrom="column">
              <wp:posOffset>8519160</wp:posOffset>
            </wp:positionH>
            <wp:positionV relativeFrom="paragraph">
              <wp:posOffset>-527726</wp:posOffset>
            </wp:positionV>
            <wp:extent cx="878611" cy="757424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611" cy="757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35E48AA5" wp14:editId="74AB42C8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636DAB" w14:textId="2BE2DF09" w:rsidR="00B47812" w:rsidRPr="001917AA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17A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E766B" w:rsidRPr="001917A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1917A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917AA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22448" w:rsidRPr="001917AA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4E766B" w:rsidRPr="001917AA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SHE: How can the media influence people?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48A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7636DAB" w14:textId="2BE2DF09" w:rsidR="00B47812" w:rsidRPr="001917AA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17A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E766B" w:rsidRPr="001917A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1917A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917AA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22448" w:rsidRPr="001917AA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4E766B" w:rsidRPr="001917AA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SHE: How can the media influence people?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0C2C28E0" wp14:editId="1528CAD5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21"/>
        <w:gridCol w:w="8280"/>
      </w:tblGrid>
      <w:tr w:rsidR="0084514A" w:rsidRPr="006E06AE" w14:paraId="25BBD74E" w14:textId="77777777" w:rsidTr="0084514A">
        <w:trPr>
          <w:trHeight w:val="218"/>
        </w:trPr>
        <w:tc>
          <w:tcPr>
            <w:tcW w:w="1271" w:type="dxa"/>
          </w:tcPr>
          <w:p w14:paraId="1959DD3B" w14:textId="6A460AA5" w:rsidR="0084514A" w:rsidRPr="006D7D20" w:rsidRDefault="0084514A" w:rsidP="005D4F0D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2002304" behindDoc="0" locked="0" layoutInCell="1" allowOverlap="1" wp14:anchorId="2C86DE26" wp14:editId="4D0513A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5715</wp:posOffset>
                  </wp:positionV>
                  <wp:extent cx="609600" cy="345920"/>
                  <wp:effectExtent l="0" t="0" r="0" b="0"/>
                  <wp:wrapNone/>
                  <wp:docPr id="1546514700" name="Picture 1546514700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" w:hAnsi="Sassoon"/>
                <w:noProof/>
              </w:rPr>
              <w:t xml:space="preserve"> </w:t>
            </w:r>
          </w:p>
        </w:tc>
        <w:tc>
          <w:tcPr>
            <w:tcW w:w="8280" w:type="dxa"/>
          </w:tcPr>
          <w:p w14:paraId="14D43D7B" w14:textId="0AE18523" w:rsidR="0084514A" w:rsidRPr="001917AA" w:rsidRDefault="0084514A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1917AA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2D475CB2" w14:textId="77777777" w:rsidR="0084514A" w:rsidRPr="001917AA" w:rsidRDefault="0084514A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84514A" w:rsidRPr="006E06AE" w14:paraId="276B0684" w14:textId="77777777" w:rsidTr="0084514A">
        <w:trPr>
          <w:trHeight w:val="841"/>
        </w:trPr>
        <w:tc>
          <w:tcPr>
            <w:tcW w:w="1271" w:type="dxa"/>
          </w:tcPr>
          <w:p w14:paraId="484A56E7" w14:textId="209F635C" w:rsidR="0084514A" w:rsidRPr="007E107D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1DB3917F" wp14:editId="075896FE">
                  <wp:extent cx="719667" cy="440015"/>
                  <wp:effectExtent l="0" t="0" r="4445" b="0"/>
                  <wp:docPr id="2122355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35565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530" cy="449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4DD60AD9" w14:textId="7475D8FD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 xml:space="preserve">The </w:t>
            </w:r>
            <w:r w:rsidRPr="001917AA">
              <w:rPr>
                <w:rStyle w:val="normaltextrun"/>
                <w:rFonts w:ascii="SassoonCRInfant" w:hAnsi="SassoonCRInfant" w:cstheme="minorHAnsi"/>
                <w:color w:val="0070C0"/>
                <w:shd w:val="clear" w:color="auto" w:fill="FFFFFF"/>
              </w:rPr>
              <w:t xml:space="preserve">media </w:t>
            </w:r>
            <w:r w:rsidRPr="001917AA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 xml:space="preserve">and social media may show images and text that has been </w:t>
            </w:r>
            <w:r w:rsidRPr="001917AA">
              <w:rPr>
                <w:rStyle w:val="normaltextrun"/>
                <w:rFonts w:ascii="SassoonCRInfant" w:hAnsi="SassoonCRInfant" w:cstheme="minorHAnsi"/>
                <w:color w:val="0070C0"/>
                <w:shd w:val="clear" w:color="auto" w:fill="FFFFFF"/>
              </w:rPr>
              <w:t xml:space="preserve">manipulated </w:t>
            </w:r>
            <w:r w:rsidRPr="001917AA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>or invented.</w:t>
            </w:r>
            <w:r w:rsidRPr="001917AA">
              <w:rPr>
                <w:rStyle w:val="eop"/>
                <w:rFonts w:ascii="SassoonCRInfant" w:hAnsi="SassoonCRInfant" w:cstheme="minorHAnsi"/>
                <w:color w:val="000000"/>
                <w:shd w:val="clear" w:color="auto" w:fill="FFFFFF"/>
              </w:rPr>
              <w:t> </w:t>
            </w:r>
          </w:p>
        </w:tc>
      </w:tr>
      <w:tr w:rsidR="0084514A" w:rsidRPr="006E06AE" w14:paraId="52CF0EC6" w14:textId="77777777" w:rsidTr="0084514A">
        <w:trPr>
          <w:trHeight w:val="694"/>
        </w:trPr>
        <w:tc>
          <w:tcPr>
            <w:tcW w:w="1271" w:type="dxa"/>
          </w:tcPr>
          <w:p w14:paraId="53107A9E" w14:textId="59652E75" w:rsidR="0084514A" w:rsidRPr="007E107D" w:rsidRDefault="0084514A" w:rsidP="007E107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19B427C8" wp14:editId="608E37AE">
                  <wp:extent cx="677334" cy="465455"/>
                  <wp:effectExtent l="0" t="0" r="8890" b="0"/>
                  <wp:docPr id="1331253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25380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37" cy="47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573CA687" w14:textId="56572FE9" w:rsidR="0084514A" w:rsidRPr="001917AA" w:rsidRDefault="0084514A" w:rsidP="007E107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</w:rPr>
              <w:t>Fake news or images can be identified by fact-checking what we read or see. </w:t>
            </w:r>
            <w:r w:rsidRPr="001917AA">
              <w:rPr>
                <w:rStyle w:val="eop"/>
                <w:rFonts w:ascii="SassoonCRInfant" w:hAnsi="SassoonCRInfant" w:cstheme="minorHAnsi"/>
              </w:rPr>
              <w:t> </w:t>
            </w:r>
          </w:p>
          <w:p w14:paraId="4CCD6F65" w14:textId="0E8DAACF" w:rsidR="0084514A" w:rsidRPr="001917AA" w:rsidRDefault="0084514A" w:rsidP="007E107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</w:rPr>
              <w:t>We cannot believe anything we read straight away. </w:t>
            </w:r>
            <w:r w:rsidRPr="001917AA">
              <w:rPr>
                <w:rStyle w:val="eop"/>
                <w:rFonts w:ascii="SassoonCRInfant" w:hAnsi="SassoonCRInfant" w:cstheme="minorHAnsi"/>
              </w:rPr>
              <w:t> </w:t>
            </w:r>
          </w:p>
          <w:p w14:paraId="3E1F5365" w14:textId="236AF44F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</w:p>
        </w:tc>
      </w:tr>
      <w:tr w:rsidR="0084514A" w:rsidRPr="006E06AE" w14:paraId="5F806517" w14:textId="77777777" w:rsidTr="0084514A">
        <w:trPr>
          <w:trHeight w:val="828"/>
        </w:trPr>
        <w:tc>
          <w:tcPr>
            <w:tcW w:w="1271" w:type="dxa"/>
          </w:tcPr>
          <w:p w14:paraId="4A5E56BB" w14:textId="2EBB7B53" w:rsidR="0084514A" w:rsidRPr="007E107D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6976E80E" wp14:editId="3B1A5B31">
                  <wp:extent cx="643467" cy="567005"/>
                  <wp:effectExtent l="0" t="0" r="4445" b="5080"/>
                  <wp:docPr id="218099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09970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06" cy="57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1FFA46F2" w14:textId="302E2E2B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>The media can impact our mental health and well-being positively and negatively, depending on what we see/hear and who we are. </w:t>
            </w:r>
            <w:r w:rsidRPr="001917AA">
              <w:rPr>
                <w:rStyle w:val="eop"/>
                <w:rFonts w:ascii="SassoonCRInfant" w:hAnsi="SassoonCRInfant" w:cstheme="minorHAnsi"/>
                <w:color w:val="000000"/>
                <w:shd w:val="clear" w:color="auto" w:fill="FFFFFF"/>
              </w:rPr>
              <w:t> </w:t>
            </w:r>
          </w:p>
        </w:tc>
      </w:tr>
      <w:tr w:rsidR="0084514A" w:rsidRPr="006E06AE" w14:paraId="3E0E36F5" w14:textId="77777777" w:rsidTr="0084514A">
        <w:trPr>
          <w:trHeight w:val="694"/>
        </w:trPr>
        <w:tc>
          <w:tcPr>
            <w:tcW w:w="1271" w:type="dxa"/>
          </w:tcPr>
          <w:p w14:paraId="3CEF4F23" w14:textId="3BA0DE13" w:rsidR="0084514A" w:rsidRPr="007E107D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25744929" wp14:editId="240F4721">
                  <wp:extent cx="748179" cy="499533"/>
                  <wp:effectExtent l="0" t="0" r="0" b="0"/>
                  <wp:docPr id="1276378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37875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845" cy="50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372015BE" w14:textId="5E9A5CAC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  <w:shd w:val="clear" w:color="auto" w:fill="FFFFFF"/>
              </w:rPr>
              <w:t xml:space="preserve">Prejudice </w:t>
            </w:r>
            <w:r w:rsidRPr="001917AA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>is to judge someone based on their gender, religion, race, sexuality or anything else. </w:t>
            </w:r>
            <w:r w:rsidRPr="001917AA">
              <w:rPr>
                <w:rStyle w:val="eop"/>
                <w:rFonts w:ascii="SassoonCRInfant" w:hAnsi="SassoonCRInfant" w:cstheme="minorHAnsi"/>
                <w:color w:val="000000"/>
                <w:shd w:val="clear" w:color="auto" w:fill="FFFFFF"/>
              </w:rPr>
              <w:t> </w:t>
            </w:r>
          </w:p>
          <w:p w14:paraId="64EEF3DC" w14:textId="77777777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</w:p>
        </w:tc>
      </w:tr>
      <w:tr w:rsidR="0084514A" w:rsidRPr="006E06AE" w14:paraId="7B1D68D3" w14:textId="77777777" w:rsidTr="0084514A">
        <w:trPr>
          <w:trHeight w:val="819"/>
        </w:trPr>
        <w:tc>
          <w:tcPr>
            <w:tcW w:w="1271" w:type="dxa"/>
          </w:tcPr>
          <w:p w14:paraId="16EFD316" w14:textId="683B53B3" w:rsidR="0084514A" w:rsidRPr="007E107D" w:rsidRDefault="0084514A" w:rsidP="007E107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4706E70C" wp14:editId="3DD4952A">
                  <wp:extent cx="777659" cy="431800"/>
                  <wp:effectExtent l="0" t="0" r="3810" b="6350"/>
                  <wp:docPr id="4957174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7174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91096" cy="439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26E0049B" w14:textId="4B0825AA" w:rsidR="0084514A" w:rsidRPr="001917AA" w:rsidRDefault="0084514A" w:rsidP="007E107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eop"/>
                <w:rFonts w:ascii="SassoonCRInfant" w:hAnsi="SassoonCRInfant" w:cstheme="minorHAnsi"/>
              </w:rPr>
              <w:t> </w:t>
            </w:r>
            <w:r w:rsidRPr="001917AA">
              <w:rPr>
                <w:rStyle w:val="normaltextrun"/>
                <w:rFonts w:ascii="SassoonCRInfant" w:hAnsi="SassoonCRInfant" w:cstheme="minorHAnsi"/>
              </w:rPr>
              <w:t xml:space="preserve">A stereotype is </w:t>
            </w:r>
            <w:r w:rsidRPr="001917AA">
              <w:rPr>
                <w:rStyle w:val="normaltextrun"/>
                <w:rFonts w:ascii="SassoonCRInfant" w:hAnsi="SassoonCRInfant" w:cstheme="minorHAnsi"/>
                <w:color w:val="202124"/>
              </w:rPr>
              <w:t>a fixed idea that many people have about a thing or a group that may often be untrue or only partly true.</w:t>
            </w:r>
          </w:p>
        </w:tc>
      </w:tr>
      <w:tr w:rsidR="0084514A" w:rsidRPr="006E06AE" w14:paraId="6CD59F95" w14:textId="77777777" w:rsidTr="0084514A">
        <w:trPr>
          <w:trHeight w:val="694"/>
        </w:trPr>
        <w:tc>
          <w:tcPr>
            <w:tcW w:w="1271" w:type="dxa"/>
          </w:tcPr>
          <w:p w14:paraId="51D5AD7C" w14:textId="246A8471" w:rsidR="0084514A" w:rsidRPr="007E107D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2567AFEE" wp14:editId="6D06F7C7">
                  <wp:extent cx="829242" cy="524933"/>
                  <wp:effectExtent l="0" t="0" r="0" b="8890"/>
                  <wp:docPr id="171900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0013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933" cy="530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10E99A6A" w14:textId="3D99BD72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  <w:color w:val="202124"/>
                <w:shd w:val="clear" w:color="auto" w:fill="FFFFFF"/>
              </w:rPr>
              <w:t xml:space="preserve">Gambling has risks including </w:t>
            </w:r>
            <w:r w:rsidRPr="001917AA">
              <w:rPr>
                <w:rStyle w:val="normaltextrun"/>
                <w:rFonts w:ascii="SassoonCRInfant" w:hAnsi="SassoonCRInfant" w:cstheme="minorHAnsi"/>
                <w:color w:val="0070C0"/>
                <w:shd w:val="clear" w:color="auto" w:fill="FFFFFF"/>
              </w:rPr>
              <w:t>financial</w:t>
            </w:r>
            <w:r w:rsidRPr="001917AA">
              <w:rPr>
                <w:rStyle w:val="normaltextrun"/>
                <w:rFonts w:ascii="SassoonCRInfant" w:hAnsi="SassoonCRInfant" w:cstheme="minorHAnsi"/>
                <w:color w:val="202124"/>
                <w:shd w:val="clear" w:color="auto" w:fill="FFFFFF"/>
              </w:rPr>
              <w:t>, mental, relationships. </w:t>
            </w:r>
            <w:r w:rsidRPr="001917AA">
              <w:rPr>
                <w:rStyle w:val="eop"/>
                <w:rFonts w:ascii="SassoonCRInfant" w:hAnsi="SassoonCRInfant" w:cstheme="minorHAnsi"/>
                <w:color w:val="202124"/>
                <w:shd w:val="clear" w:color="auto" w:fill="FFFFFF"/>
              </w:rPr>
              <w:t> </w:t>
            </w:r>
          </w:p>
        </w:tc>
      </w:tr>
      <w:tr w:rsidR="0084514A" w:rsidRPr="006E06AE" w14:paraId="3C335344" w14:textId="77777777" w:rsidTr="0084514A">
        <w:trPr>
          <w:trHeight w:val="507"/>
        </w:trPr>
        <w:tc>
          <w:tcPr>
            <w:tcW w:w="1271" w:type="dxa"/>
          </w:tcPr>
          <w:p w14:paraId="343223B9" w14:textId="38F54297" w:rsidR="0084514A" w:rsidRPr="007E107D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lang w:val="en-US"/>
              </w:rPr>
            </w:pPr>
            <w:r w:rsidRPr="0084514A">
              <w:rPr>
                <w:rStyle w:val="normaltextrun"/>
                <w:rFonts w:ascii="Sassoon" w:hAnsi="Sassoon" w:cs="Calibri"/>
                <w:noProof/>
                <w:lang w:val="en-US"/>
              </w:rPr>
              <w:drawing>
                <wp:inline distT="0" distB="0" distL="0" distR="0" wp14:anchorId="34085B25" wp14:editId="45E0AD5F">
                  <wp:extent cx="762000" cy="541166"/>
                  <wp:effectExtent l="0" t="0" r="0" b="0"/>
                  <wp:docPr id="918935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93508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000" cy="548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0089A95F" w14:textId="666A56CE" w:rsidR="0084514A" w:rsidRPr="001917AA" w:rsidRDefault="0084514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1917AA">
              <w:rPr>
                <w:rStyle w:val="normaltextrun"/>
                <w:rFonts w:ascii="SassoonCRInfant" w:hAnsi="SassoonCRInfant" w:cstheme="minorHAnsi"/>
                <w:color w:val="202124"/>
                <w:shd w:val="clear" w:color="auto" w:fill="FFFFFF"/>
              </w:rPr>
              <w:t>Money (or the lack of) can cause mental health issues and strains on relationships. </w:t>
            </w:r>
            <w:r w:rsidRPr="001917AA">
              <w:rPr>
                <w:rStyle w:val="eop"/>
                <w:rFonts w:ascii="SassoonCRInfant" w:hAnsi="SassoonCRInfant" w:cstheme="minorHAnsi"/>
                <w:color w:val="202124"/>
                <w:shd w:val="clear" w:color="auto" w:fill="FFFFFF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7150987F" w14:textId="77777777" w:rsidTr="00EA1E0E">
        <w:trPr>
          <w:trHeight w:val="389"/>
        </w:trPr>
        <w:tc>
          <w:tcPr>
            <w:tcW w:w="5049" w:type="dxa"/>
            <w:gridSpan w:val="2"/>
          </w:tcPr>
          <w:p w14:paraId="180E228F" w14:textId="77777777" w:rsidR="006E2B78" w:rsidRPr="001917AA" w:rsidRDefault="006E2B78" w:rsidP="006D7D20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1917AA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43B31B25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3BF72417" w14:textId="05569605" w:rsidR="006E2B78" w:rsidRPr="001917AA" w:rsidRDefault="007E107D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  <w:color w:val="0070C0"/>
              </w:rPr>
              <w:t>media</w:t>
            </w:r>
          </w:p>
        </w:tc>
        <w:tc>
          <w:tcPr>
            <w:tcW w:w="3369" w:type="dxa"/>
          </w:tcPr>
          <w:p w14:paraId="13306C30" w14:textId="00BD81BD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The main means of mass communication (broadcasting, publishing, and the internet)</w:t>
            </w:r>
            <w:r w:rsidR="004A3695" w:rsidRPr="001917AA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.</w:t>
            </w:r>
          </w:p>
        </w:tc>
      </w:tr>
      <w:tr w:rsidR="006E2B78" w:rsidRPr="006D7D20" w14:paraId="354D908F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49252CA3" w14:textId="65C5E9F2" w:rsidR="006E2B78" w:rsidRPr="001917AA" w:rsidRDefault="007E107D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  <w:color w:val="0070C0"/>
              </w:rPr>
              <w:t>i</w:t>
            </w:r>
            <w:r w:rsidR="004E766B" w:rsidRPr="001917AA">
              <w:rPr>
                <w:rFonts w:ascii="SassoonCRInfant" w:hAnsi="SassoonCRInfant" w:cstheme="minorHAnsi"/>
                <w:color w:val="0070C0"/>
              </w:rPr>
              <w:t>nfluence</w:t>
            </w:r>
          </w:p>
        </w:tc>
        <w:tc>
          <w:tcPr>
            <w:tcW w:w="3369" w:type="dxa"/>
          </w:tcPr>
          <w:p w14:paraId="322E4D05" w14:textId="7E859441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Being able to have an effect on the character, development, or behaviour of someone or something.</w:t>
            </w:r>
          </w:p>
        </w:tc>
      </w:tr>
      <w:tr w:rsidR="006E2B78" w:rsidRPr="006D7D20" w14:paraId="5F639347" w14:textId="77777777" w:rsidTr="005868A8">
        <w:trPr>
          <w:trHeight w:val="613"/>
        </w:trPr>
        <w:tc>
          <w:tcPr>
            <w:tcW w:w="1680" w:type="dxa"/>
            <w:shd w:val="clear" w:color="auto" w:fill="F2F2F2" w:themeFill="background1" w:themeFillShade="F2"/>
          </w:tcPr>
          <w:p w14:paraId="7BAF8C52" w14:textId="53DDDBA4" w:rsidR="006E2B78" w:rsidRPr="001917AA" w:rsidRDefault="004E766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  <w:color w:val="0070C0"/>
              </w:rPr>
              <w:t>manipulated</w:t>
            </w:r>
          </w:p>
        </w:tc>
        <w:tc>
          <w:tcPr>
            <w:tcW w:w="3369" w:type="dxa"/>
          </w:tcPr>
          <w:p w14:paraId="18A725D8" w14:textId="409A26DD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Fonts w:ascii="SassoonCRInfant" w:hAnsi="SassoonCRInfant" w:cstheme="minorHAnsi"/>
              </w:rPr>
              <w:t xml:space="preserve">Control or influence someone of something cleverly. </w:t>
            </w:r>
          </w:p>
        </w:tc>
      </w:tr>
      <w:tr w:rsidR="006E2B78" w:rsidRPr="006D7D20" w14:paraId="05DE2689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A15F365" w14:textId="6905484B" w:rsidR="006E2B78" w:rsidRPr="001917AA" w:rsidRDefault="004E766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  <w:color w:val="0070C0"/>
              </w:rPr>
              <w:t>reliability</w:t>
            </w:r>
            <w:r w:rsidR="005618F3" w:rsidRPr="001917AA">
              <w:rPr>
                <w:rFonts w:ascii="SassoonCRInfant" w:hAnsi="SassoonCRInfant" w:cstheme="minorHAnsi"/>
                <w:color w:val="0070C0"/>
              </w:rPr>
              <w:t xml:space="preserve"> </w:t>
            </w:r>
          </w:p>
        </w:tc>
        <w:tc>
          <w:tcPr>
            <w:tcW w:w="3369" w:type="dxa"/>
          </w:tcPr>
          <w:p w14:paraId="0727330D" w14:textId="40B4872B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Fonts w:ascii="SassoonCRInfant" w:hAnsi="SassoonCRInfant" w:cstheme="minorHAnsi"/>
              </w:rPr>
              <w:t xml:space="preserve">The quality of being trustworthy. </w:t>
            </w:r>
          </w:p>
        </w:tc>
      </w:tr>
      <w:tr w:rsidR="006E2B78" w:rsidRPr="006D7D20" w14:paraId="0655138E" w14:textId="77777777" w:rsidTr="005868A8">
        <w:trPr>
          <w:trHeight w:val="784"/>
        </w:trPr>
        <w:tc>
          <w:tcPr>
            <w:tcW w:w="1680" w:type="dxa"/>
            <w:shd w:val="clear" w:color="auto" w:fill="F2F2F2" w:themeFill="background1" w:themeFillShade="F2"/>
          </w:tcPr>
          <w:p w14:paraId="3678FAB6" w14:textId="403217EB" w:rsidR="006E2B78" w:rsidRPr="001917AA" w:rsidRDefault="004E766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  <w:color w:val="0070C0"/>
              </w:rPr>
              <w:t>sources</w:t>
            </w:r>
          </w:p>
        </w:tc>
        <w:tc>
          <w:tcPr>
            <w:tcW w:w="3369" w:type="dxa"/>
          </w:tcPr>
          <w:p w14:paraId="5A36E0A6" w14:textId="062EB003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Fonts w:ascii="SassoonCRInfant" w:hAnsi="SassoonCRInfant" w:cstheme="minorHAnsi"/>
              </w:rPr>
              <w:t xml:space="preserve">A </w:t>
            </w:r>
            <w:r w:rsidRPr="001917AA">
              <w:rPr>
                <w:rFonts w:ascii="SassoonCRInfant" w:hAnsi="SassoonCRInfant" w:cstheme="minorHAnsi"/>
                <w:color w:val="202124"/>
              </w:rPr>
              <w:t>place, person, or thing from which i</w:t>
            </w:r>
            <w:r w:rsidRPr="001917AA">
              <w:rPr>
                <w:rFonts w:ascii="SassoonCRInfant" w:hAnsi="SassoonCRInfant" w:cstheme="minorHAnsi"/>
              </w:rPr>
              <w:t>nformation</w:t>
            </w:r>
            <w:r w:rsidRPr="001917AA">
              <w:rPr>
                <w:rStyle w:val="apple-converted-space"/>
                <w:rFonts w:ascii="SassoonCRInfant" w:hAnsi="SassoonCRInfant" w:cstheme="minorHAnsi"/>
                <w:color w:val="202124"/>
              </w:rPr>
              <w:t> </w:t>
            </w:r>
            <w:r w:rsidRPr="001917AA">
              <w:rPr>
                <w:rStyle w:val="sdzsvb"/>
                <w:rFonts w:ascii="SassoonCRInfant" w:hAnsi="SassoonCRInfant" w:cstheme="minorHAnsi"/>
              </w:rPr>
              <w:t>comes from.</w:t>
            </w:r>
          </w:p>
        </w:tc>
      </w:tr>
      <w:tr w:rsidR="006E2B78" w:rsidRPr="006D7D20" w14:paraId="1887147B" w14:textId="77777777" w:rsidTr="00EA1E0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8DBDA7F" w14:textId="1B53D946" w:rsidR="006E2B78" w:rsidRPr="001917AA" w:rsidRDefault="004E766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</w:rPr>
              <w:t>prejudice</w:t>
            </w:r>
          </w:p>
        </w:tc>
        <w:tc>
          <w:tcPr>
            <w:tcW w:w="3369" w:type="dxa"/>
          </w:tcPr>
          <w:p w14:paraId="7559FE8B" w14:textId="087B870C" w:rsidR="006E2B78" w:rsidRPr="001917AA" w:rsidRDefault="005868A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1917AA">
              <w:rPr>
                <w:rStyle w:val="sdzsvb"/>
                <w:rFonts w:ascii="SassoonCRInfant" w:hAnsi="SassoonCRInfant" w:cstheme="minorHAnsi"/>
              </w:rPr>
              <w:t>An idea or</w:t>
            </w:r>
            <w:r w:rsidRPr="001917AA">
              <w:rPr>
                <w:rStyle w:val="apple-converted-space"/>
                <w:rFonts w:ascii="SassoonCRInfant" w:hAnsi="SassoonCRInfant" w:cstheme="minorHAnsi"/>
                <w:color w:val="202124"/>
              </w:rPr>
              <w:t> </w:t>
            </w:r>
            <w:r w:rsidRPr="001917AA">
              <w:rPr>
                <w:rFonts w:ascii="SassoonCRInfant" w:hAnsi="SassoonCRInfant" w:cstheme="minorHAnsi"/>
                <w:color w:val="202124"/>
              </w:rPr>
              <w:t>opinion that is not based on reason or actual experience.</w:t>
            </w:r>
          </w:p>
        </w:tc>
      </w:tr>
      <w:tr w:rsidR="006E2B78" w:rsidRPr="006D7D20" w14:paraId="31779845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11298170" w14:textId="782AE997" w:rsidR="006E2B78" w:rsidRPr="001917AA" w:rsidRDefault="004E766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</w:rPr>
            </w:pPr>
            <w:r w:rsidRPr="001917AA">
              <w:rPr>
                <w:rFonts w:ascii="SassoonCRInfant" w:hAnsi="SassoonCRInfant" w:cstheme="minorHAnsi"/>
              </w:rPr>
              <w:t xml:space="preserve">stereotype </w:t>
            </w:r>
          </w:p>
        </w:tc>
        <w:tc>
          <w:tcPr>
            <w:tcW w:w="3369" w:type="dxa"/>
          </w:tcPr>
          <w:p w14:paraId="0057557F" w14:textId="0126D4E8" w:rsidR="006E2B78" w:rsidRPr="001917AA" w:rsidRDefault="005868A8" w:rsidP="005868A8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1917AA">
              <w:rPr>
                <w:rFonts w:ascii="SassoonCRInfant" w:hAnsi="SassoonCRInfant" w:cstheme="minorHAnsi"/>
                <w:sz w:val="24"/>
                <w:szCs w:val="24"/>
              </w:rPr>
              <w:t xml:space="preserve">An </w:t>
            </w:r>
            <w:r w:rsidRPr="001917AA">
              <w:rPr>
                <w:rStyle w:val="sdzsvb"/>
                <w:rFonts w:ascii="SassoonCRInfant" w:hAnsi="SassoonCRInfant" w:cstheme="minorHAnsi"/>
                <w:color w:val="202124"/>
                <w:sz w:val="24"/>
                <w:szCs w:val="24"/>
              </w:rPr>
              <w:t>oversimplified</w:t>
            </w:r>
            <w:r w:rsidRPr="001917AA">
              <w:rPr>
                <w:rStyle w:val="apple-converted-space"/>
                <w:rFonts w:ascii="SassoonCRInfant" w:hAnsi="SassoonCRInfant" w:cstheme="minorHAnsi"/>
                <w:color w:val="202124"/>
                <w:sz w:val="24"/>
                <w:szCs w:val="24"/>
              </w:rPr>
              <w:t> </w:t>
            </w:r>
            <w:r w:rsidRPr="001917AA">
              <w:rPr>
                <w:rFonts w:ascii="SassoonCRInfant" w:hAnsi="SassoonCRInfant" w:cstheme="minorHAnsi"/>
                <w:color w:val="202124"/>
                <w:sz w:val="24"/>
                <w:szCs w:val="24"/>
              </w:rPr>
              <w:t>image or idea of a particular type of person or thing</w:t>
            </w:r>
            <w:r w:rsidR="004A3695" w:rsidRPr="001917AA">
              <w:rPr>
                <w:rFonts w:ascii="SassoonCRInfant" w:hAnsi="SassoonCRInfant" w:cstheme="minorHAnsi"/>
                <w:color w:val="202124"/>
                <w:sz w:val="24"/>
                <w:szCs w:val="24"/>
              </w:rPr>
              <w:t>.</w:t>
            </w:r>
          </w:p>
        </w:tc>
      </w:tr>
    </w:tbl>
    <w:p w14:paraId="54194C35" w14:textId="43FF1629" w:rsidR="002039DA" w:rsidRPr="006E06AE" w:rsidRDefault="004A3695" w:rsidP="002039DA">
      <w:pPr>
        <w:rPr>
          <w:rFonts w:ascii="Letter-join Plus 8" w:hAnsi="Letter-join Plus 8"/>
        </w:rPr>
      </w:pPr>
      <w:r>
        <w:rPr>
          <w:rFonts w:ascii="Letter-join Plus 8" w:hAnsi="Letter-join Plus 8"/>
          <w:noProof/>
        </w:rPr>
        <w:drawing>
          <wp:anchor distT="0" distB="0" distL="114300" distR="114300" simplePos="0" relativeHeight="252000256" behindDoc="0" locked="0" layoutInCell="1" allowOverlap="1" wp14:anchorId="3571FBEC" wp14:editId="0955AC73">
            <wp:simplePos x="0" y="0"/>
            <wp:positionH relativeFrom="margin">
              <wp:align>left</wp:align>
            </wp:positionH>
            <wp:positionV relativeFrom="paragraph">
              <wp:posOffset>4268894</wp:posOffset>
            </wp:positionV>
            <wp:extent cx="1904788" cy="1566756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788" cy="1566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8D7DDE" w14:textId="724758E3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7422AE13" w14:textId="20ABBB3F" w:rsidR="00CF5F18" w:rsidRPr="006E06AE" w:rsidRDefault="004A3695" w:rsidP="00CF5F18">
      <w:pPr>
        <w:tabs>
          <w:tab w:val="left" w:pos="1077"/>
        </w:tabs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DE1C19F" wp14:editId="18F5DFED">
                <wp:simplePos x="0" y="0"/>
                <wp:positionH relativeFrom="margin">
                  <wp:posOffset>2065655</wp:posOffset>
                </wp:positionH>
                <wp:positionV relativeFrom="paragraph">
                  <wp:posOffset>150071</wp:posOffset>
                </wp:positionV>
                <wp:extent cx="2274570" cy="855133"/>
                <wp:effectExtent l="0" t="0" r="11430" b="215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855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05CCD" w14:textId="0F978264" w:rsidR="00073175" w:rsidRPr="001917AA" w:rsidRDefault="00073175" w:rsidP="00073175">
                            <w:pPr>
                              <w:spacing w:after="0"/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1917AA">
                              <w:rPr>
                                <w:rFonts w:ascii="SassoonCRInfant" w:hAnsi="SassoonCRInfant" w:cstheme="minorHAnsi"/>
                                <w:bCs/>
                                <w:sz w:val="24"/>
                                <w:szCs w:val="24"/>
                              </w:rPr>
                              <w:t xml:space="preserve">We should always consider and check the reliability of information.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1C19F" id="Text Box 2" o:spid="_x0000_s1027" type="#_x0000_t202" style="position:absolute;margin-left:162.65pt;margin-top:11.8pt;width:179.1pt;height:67.35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">
                <v:textbox>
                  <w:txbxContent>
                    <w:p w14:paraId="3B505CCD" w14:textId="0F978264" w:rsidR="00073175" w:rsidRPr="001917AA" w:rsidRDefault="00073175" w:rsidP="00073175">
                      <w:pPr>
                        <w:spacing w:after="0"/>
                        <w:jc w:val="center"/>
                        <w:rPr>
                          <w:rFonts w:ascii="SassoonCRInfant" w:hAnsi="SassoonCRInfant" w:cstheme="minorHAnsi"/>
                          <w:bCs/>
                          <w:sz w:val="24"/>
                          <w:szCs w:val="24"/>
                        </w:rPr>
                      </w:pPr>
                      <w:r w:rsidRPr="001917AA">
                        <w:rPr>
                          <w:rFonts w:ascii="SassoonCRInfant" w:hAnsi="SassoonCRInfant" w:cstheme="minorHAnsi"/>
                          <w:bCs/>
                          <w:sz w:val="24"/>
                          <w:szCs w:val="24"/>
                        </w:rPr>
                        <w:t xml:space="preserve">We should always consider and check the reliability of information.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7CF57A" w14:textId="314E3749" w:rsidR="0065719F" w:rsidRPr="006E06AE" w:rsidRDefault="0065719F" w:rsidP="00CF5F18">
      <w:pPr>
        <w:tabs>
          <w:tab w:val="left" w:pos="1077"/>
        </w:tabs>
        <w:rPr>
          <w:rFonts w:ascii="Letter-join Plus 8" w:hAnsi="Letter-join Plus 8"/>
        </w:rPr>
      </w:pPr>
    </w:p>
    <w:p w14:paraId="61E23CC8" w14:textId="4EC67F61" w:rsidR="0065719F" w:rsidRPr="006E06AE" w:rsidRDefault="0065719F" w:rsidP="0065719F">
      <w:pPr>
        <w:rPr>
          <w:rFonts w:ascii="Letter-join Plus 8" w:hAnsi="Letter-join Plus 8"/>
        </w:rPr>
      </w:pPr>
    </w:p>
    <w:p w14:paraId="281482A4" w14:textId="026A1FCC" w:rsidR="009C7EF8" w:rsidRPr="009C7EF8" w:rsidRDefault="005D4F0D" w:rsidP="004A3695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409B20D" wp14:editId="0FB1E442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9AD03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9B20D" id="_x0000_s1028" type="#_x0000_t202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3B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T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C7SPcE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00D9AD03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5C">
        <w:rPr>
          <w:noProof/>
        </w:rPr>
        <w:drawing>
          <wp:anchor distT="0" distB="0" distL="114300" distR="114300" simplePos="0" relativeHeight="251570176" behindDoc="0" locked="0" layoutInCell="1" allowOverlap="1" wp14:anchorId="05A8AEC7" wp14:editId="3345CA02">
            <wp:simplePos x="0" y="0"/>
            <wp:positionH relativeFrom="column">
              <wp:posOffset>1570990</wp:posOffset>
            </wp:positionH>
            <wp:positionV relativeFrom="paragraph">
              <wp:posOffset>2068195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514A" w:rsidRPr="00EA1E0E">
        <w:rPr>
          <w:rFonts w:ascii="Sassoon" w:hAnsi="Sassoon"/>
          <w:noProof/>
        </w:rPr>
        <w:drawing>
          <wp:anchor distT="0" distB="0" distL="114300" distR="114300" simplePos="0" relativeHeight="251986944" behindDoc="0" locked="0" layoutInCell="1" allowOverlap="1" wp14:anchorId="56A51662" wp14:editId="5F5D2C2F">
            <wp:simplePos x="0" y="0"/>
            <wp:positionH relativeFrom="column">
              <wp:posOffset>3548380</wp:posOffset>
            </wp:positionH>
            <wp:positionV relativeFrom="paragraph">
              <wp:posOffset>2653665</wp:posOffset>
            </wp:positionV>
            <wp:extent cx="609600" cy="345920"/>
            <wp:effectExtent l="0" t="0" r="0" b="0"/>
            <wp:wrapNone/>
            <wp:docPr id="21" name="Picture 21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45920"/>
                    </a:xfrm>
                    <a:prstGeom prst="rect">
                      <a:avLst/>
                    </a:prstGeom>
                    <a:noFill/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6B"/>
    <w:rsid w:val="0000354B"/>
    <w:rsid w:val="000363D1"/>
    <w:rsid w:val="00040861"/>
    <w:rsid w:val="0004409A"/>
    <w:rsid w:val="00073175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917AA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2E5F41"/>
    <w:rsid w:val="00337743"/>
    <w:rsid w:val="003669EF"/>
    <w:rsid w:val="00366AAE"/>
    <w:rsid w:val="003C1345"/>
    <w:rsid w:val="003C5E72"/>
    <w:rsid w:val="003E2E85"/>
    <w:rsid w:val="00426BEF"/>
    <w:rsid w:val="004327C5"/>
    <w:rsid w:val="0047436F"/>
    <w:rsid w:val="00486CFA"/>
    <w:rsid w:val="004A30DC"/>
    <w:rsid w:val="004A3695"/>
    <w:rsid w:val="004E766B"/>
    <w:rsid w:val="005017FF"/>
    <w:rsid w:val="00503C06"/>
    <w:rsid w:val="00534346"/>
    <w:rsid w:val="00540B27"/>
    <w:rsid w:val="005618F3"/>
    <w:rsid w:val="005868A8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443F1"/>
    <w:rsid w:val="007471E2"/>
    <w:rsid w:val="007547D0"/>
    <w:rsid w:val="00757E16"/>
    <w:rsid w:val="007A5ECF"/>
    <w:rsid w:val="007B77B1"/>
    <w:rsid w:val="007E107D"/>
    <w:rsid w:val="008419BF"/>
    <w:rsid w:val="0084514A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20E0E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C4B66"/>
    <w:rsid w:val="00AE1BEB"/>
    <w:rsid w:val="00AE61D4"/>
    <w:rsid w:val="00B10481"/>
    <w:rsid w:val="00B47812"/>
    <w:rsid w:val="00B67FA0"/>
    <w:rsid w:val="00B773A3"/>
    <w:rsid w:val="00BB1A03"/>
    <w:rsid w:val="00BD308C"/>
    <w:rsid w:val="00BE0140"/>
    <w:rsid w:val="00BE0765"/>
    <w:rsid w:val="00BF1F6A"/>
    <w:rsid w:val="00C06913"/>
    <w:rsid w:val="00C221D8"/>
    <w:rsid w:val="00C22448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E5D42"/>
    <w:rsid w:val="00DF1A0D"/>
    <w:rsid w:val="00DF313A"/>
    <w:rsid w:val="00DF46C7"/>
    <w:rsid w:val="00E06A27"/>
    <w:rsid w:val="00E145B1"/>
    <w:rsid w:val="00E4079C"/>
    <w:rsid w:val="00E53E26"/>
    <w:rsid w:val="00EA1E0E"/>
    <w:rsid w:val="00EF49E2"/>
    <w:rsid w:val="00F07610"/>
    <w:rsid w:val="00F234BC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77BF"/>
  <w15:chartTrackingRefBased/>
  <w15:docId w15:val="{1228D7DA-47B4-D440-9B9A-89F6203F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868A8"/>
  </w:style>
  <w:style w:type="character" w:customStyle="1" w:styleId="sdzsvb">
    <w:name w:val="sdzsvb"/>
    <w:basedOn w:val="DefaultParagraphFont"/>
    <w:rsid w:val="00586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1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entley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563AE83-2D4D-419E-9186-3DE2C814A6D2}"/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Melanie Bentley</cp:lastModifiedBy>
  <cp:revision>12</cp:revision>
  <cp:lastPrinted>2024-11-29T09:41:00Z</cp:lastPrinted>
  <dcterms:created xsi:type="dcterms:W3CDTF">2023-11-20T14:37:00Z</dcterms:created>
  <dcterms:modified xsi:type="dcterms:W3CDTF">2025-10-13T10:19:00Z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